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39" w:rsidRPr="00D85F7F" w:rsidRDefault="00ED2739" w:rsidP="002072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b/>
          <w:bCs/>
          <w:sz w:val="28"/>
          <w:szCs w:val="28"/>
          <w:lang w:eastAsia="ru-RU"/>
        </w:rPr>
        <w:t>Методические рекомендации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5F7F">
        <w:rPr>
          <w:rFonts w:ascii="Times New Roman" w:hAnsi="Times New Roman"/>
          <w:b/>
          <w:bCs/>
          <w:sz w:val="28"/>
          <w:szCs w:val="28"/>
          <w:lang w:eastAsia="ru-RU"/>
        </w:rPr>
        <w:t>по разработке дополнительных общеобразовательных общеразвивающих</w:t>
      </w:r>
      <w:r w:rsidR="00FF4E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85F7F">
        <w:rPr>
          <w:rFonts w:ascii="Times New Roman" w:hAnsi="Times New Roman"/>
          <w:b/>
          <w:bCs/>
          <w:sz w:val="28"/>
          <w:szCs w:val="28"/>
          <w:lang w:eastAsia="ru-RU"/>
        </w:rPr>
        <w:t>программ</w:t>
      </w:r>
    </w:p>
    <w:p w:rsidR="00ED2739" w:rsidRPr="00D85F7F" w:rsidRDefault="00ED2739" w:rsidP="002072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b/>
          <w:bCs/>
          <w:sz w:val="28"/>
          <w:szCs w:val="28"/>
          <w:lang w:eastAsia="ru-RU"/>
        </w:rPr>
        <w:t>НОРМАТИВНО-ПРАВОВЫЕ ОСНОВАНИЯ РАЗРАБОТКИ ДОПОЛНИТЕЛЬНЫХ ОБЩЕРАЗВИВАЮЩИХ ПРОГАМ</w:t>
      </w:r>
    </w:p>
    <w:p w:rsidR="00ED2739" w:rsidRPr="00D85F7F" w:rsidRDefault="00ED2739" w:rsidP="002072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 xml:space="preserve">1.1 Методические рекомендации разработаны в соответствии с Федеральным Законом РФ от 29.12.2012 г. №273 «Об образовании в Российской Федерации» (далее – ФЗ №273), Приказом </w:t>
      </w:r>
      <w:r w:rsidR="00DF618F">
        <w:rPr>
          <w:rFonts w:ascii="Times New Roman" w:hAnsi="Times New Roman"/>
          <w:sz w:val="28"/>
          <w:szCs w:val="28"/>
          <w:lang w:eastAsia="ru-RU"/>
        </w:rPr>
        <w:t>Минобрнауки России от 09.11.2018г. №196 «П</w:t>
      </w:r>
      <w:r w:rsidRPr="00D85F7F">
        <w:rPr>
          <w:rFonts w:ascii="Times New Roman" w:hAnsi="Times New Roman"/>
          <w:sz w:val="28"/>
          <w:szCs w:val="28"/>
          <w:lang w:eastAsia="ru-RU"/>
        </w:rPr>
        <w:t>оря</w:t>
      </w:r>
      <w:r w:rsidR="00DF618F">
        <w:rPr>
          <w:rFonts w:ascii="Times New Roman" w:hAnsi="Times New Roman"/>
          <w:sz w:val="28"/>
          <w:szCs w:val="28"/>
          <w:lang w:eastAsia="ru-RU"/>
        </w:rPr>
        <w:t>док</w:t>
      </w:r>
      <w:r w:rsidRPr="00D85F7F">
        <w:rPr>
          <w:rFonts w:ascii="Times New Roman" w:hAnsi="Times New Roman"/>
          <w:sz w:val="28"/>
          <w:szCs w:val="28"/>
          <w:lang w:eastAsia="ru-RU"/>
        </w:rPr>
        <w:t xml:space="preserve"> организации и осуществления образовательной деятельности по дополнительным о</w:t>
      </w:r>
      <w:r w:rsidR="00DF618F">
        <w:rPr>
          <w:rFonts w:ascii="Times New Roman" w:hAnsi="Times New Roman"/>
          <w:sz w:val="28"/>
          <w:szCs w:val="28"/>
          <w:lang w:eastAsia="ru-RU"/>
        </w:rPr>
        <w:t xml:space="preserve">бщеобразовательным программам», </w:t>
      </w:r>
      <w:r w:rsidRPr="00D85F7F">
        <w:rPr>
          <w:rFonts w:ascii="Times New Roman" w:hAnsi="Times New Roman"/>
          <w:sz w:val="28"/>
          <w:szCs w:val="28"/>
          <w:lang w:eastAsia="ru-RU"/>
        </w:rPr>
        <w:t xml:space="preserve">Концепцией развития дополнительного образования детей от 4 сентября </w:t>
      </w:r>
      <w:smartTag w:uri="urn:schemas-microsoft-com:office:smarttags" w:element="metricconverter">
        <w:smartTagPr>
          <w:attr w:name="ProductID" w:val="2014 г"/>
        </w:smartTagPr>
        <w:r w:rsidRPr="00D85F7F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D85F7F">
        <w:rPr>
          <w:rFonts w:ascii="Times New Roman" w:hAnsi="Times New Roman"/>
          <w:sz w:val="28"/>
          <w:szCs w:val="28"/>
          <w:lang w:eastAsia="ru-RU"/>
        </w:rPr>
        <w:t>. №1726-р, Постановлением Правительства РФ «Об утверждении 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(СанПиН 2.4.4.3172-14).</w:t>
      </w:r>
    </w:p>
    <w:p w:rsidR="00ED2739" w:rsidRPr="00D85F7F" w:rsidRDefault="00ED2739" w:rsidP="002072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1.2 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данным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 (ФЗ 273 ст.2, п.9).</w:t>
      </w:r>
    </w:p>
    <w:p w:rsidR="00ED2739" w:rsidRPr="00D85F7F" w:rsidRDefault="00ED2739" w:rsidP="002072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1.3 Дополнительное образование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организацию их свободного времени; обеспечивает их адаптацию к жизни в обществе, профессиональную ориентацию, выявление и поддержку детей, проявивших выдающиеся способности (ФЗ №273-ст.75).</w:t>
      </w:r>
    </w:p>
    <w:p w:rsidR="00ED2739" w:rsidRPr="00D85F7F" w:rsidRDefault="00ED2739" w:rsidP="002072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 xml:space="preserve">1.4 В дополнительном образовании федеральные государственные образовательные стандарты не предусматриваются (ФЗ №273 – ст.2, п.14): содержание дополнительных общеразвивающих программ, сроки обучении по ним, формы, порядок и периодичность аттестации определяются образовательной программой, самостоятельно разработанной и утвержденной организацией, осуществляющей образовательную деятельность (ФЗ №273 – ст.75, п.4); дополнительные общеразвивающие программы </w:t>
      </w:r>
      <w:r w:rsidRPr="00D85F7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ежегодно</w:t>
      </w:r>
      <w:r w:rsidRPr="00D85F7F">
        <w:rPr>
          <w:rFonts w:ascii="Times New Roman" w:hAnsi="Times New Roman"/>
          <w:sz w:val="28"/>
          <w:szCs w:val="28"/>
          <w:lang w:eastAsia="ru-RU"/>
        </w:rPr>
        <w:t xml:space="preserve"> обновляются с учетом развития науки, техники, технологий, культуры, экономики и социальной сферы.</w:t>
      </w:r>
    </w:p>
    <w:p w:rsidR="00ED2739" w:rsidRPr="00D85F7F" w:rsidRDefault="00ED2739" w:rsidP="002072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1.5 Образовательная организация обладает автономией, под которой понимается ее самостоятельность в осуществлении образовательной деятельности: порядок разработки и реализации дополнительных общеразвивающих программ, количество учащихся в объединении, формы обучения определяются образовательной организацией в локальных нормативных актах (ФЗ №273 – ст.28, п.1). Образовательные организации свободны в определении содержания образования, выборе учебно-</w:t>
      </w:r>
      <w:r w:rsidRPr="00D85F7F">
        <w:rPr>
          <w:rFonts w:ascii="Times New Roman" w:hAnsi="Times New Roman"/>
          <w:sz w:val="28"/>
          <w:szCs w:val="28"/>
          <w:lang w:eastAsia="ru-RU"/>
        </w:rPr>
        <w:lastRenderedPageBreak/>
        <w:t>методического обеспечения, образовательных технологий по реализуемым ими образовательным программам 9ФЗ №273 – ст.28, п.2).</w:t>
      </w:r>
    </w:p>
    <w:p w:rsidR="00ED2739" w:rsidRPr="00D85F7F" w:rsidRDefault="00ED2739" w:rsidP="0020721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ED2739" w:rsidRPr="00D85F7F" w:rsidRDefault="00ED2739" w:rsidP="00D85F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b/>
          <w:bCs/>
          <w:sz w:val="28"/>
          <w:szCs w:val="28"/>
          <w:lang w:eastAsia="ru-RU"/>
        </w:rPr>
        <w:t>СТРУКТУРА ДОПОЛНИТЕЛЬНОЙ ОБЩЕОБРАЗОВАТЕЛЬНОЙ ОБЩЕРАЗВИВАЮЩЕЙ ПРОГРАММЫ</w:t>
      </w:r>
    </w:p>
    <w:p w:rsidR="00ED2739" w:rsidRPr="00D85F7F" w:rsidRDefault="00ED2739" w:rsidP="00D355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 xml:space="preserve">Структура дополнительной </w:t>
      </w:r>
      <w:proofErr w:type="spellStart"/>
      <w:r w:rsidRPr="00D85F7F">
        <w:rPr>
          <w:rFonts w:ascii="Times New Roman" w:hAnsi="Times New Roman"/>
          <w:sz w:val="28"/>
          <w:szCs w:val="28"/>
          <w:lang w:eastAsia="ru-RU"/>
        </w:rPr>
        <w:t>общеразвивающией</w:t>
      </w:r>
      <w:proofErr w:type="spellEnd"/>
      <w:r w:rsidRPr="00D85F7F">
        <w:rPr>
          <w:rFonts w:ascii="Times New Roman" w:hAnsi="Times New Roman"/>
          <w:sz w:val="28"/>
          <w:szCs w:val="28"/>
          <w:lang w:eastAsia="ru-RU"/>
        </w:rPr>
        <w:t xml:space="preserve"> программы включает в себя, в соответствии с Федеральным Законом Российской Федерации «Об образовании в Российской Федерации», основные характеристики программы, организационно-педагогические условия ее реализации и формы аттестации, а именно:</w:t>
      </w:r>
    </w:p>
    <w:p w:rsidR="00ED2739" w:rsidRPr="00D85F7F" w:rsidRDefault="00ED2739" w:rsidP="00D355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Титульный лист.</w:t>
      </w:r>
    </w:p>
    <w:p w:rsidR="00ED2739" w:rsidRPr="00D85F7F" w:rsidRDefault="00ED2739" w:rsidP="00D355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Пояснительная записка (характеристика программы).</w:t>
      </w:r>
    </w:p>
    <w:p w:rsidR="00ED2739" w:rsidRPr="00D85F7F" w:rsidRDefault="00ED2739" w:rsidP="00D355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Содержание программы</w:t>
      </w:r>
      <w:r w:rsidR="00556E38">
        <w:rPr>
          <w:rFonts w:ascii="Times New Roman" w:hAnsi="Times New Roman"/>
          <w:i/>
          <w:iCs/>
          <w:sz w:val="28"/>
          <w:szCs w:val="28"/>
          <w:lang w:eastAsia="ru-RU"/>
        </w:rPr>
        <w:t>,</w:t>
      </w:r>
      <w:r w:rsidR="00D3555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учебный (тематический) план,</w:t>
      </w:r>
      <w:r w:rsidR="00D3555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содержание учебного (тематического) плана</w:t>
      </w:r>
    </w:p>
    <w:p w:rsidR="00ED2739" w:rsidRPr="00D85F7F" w:rsidRDefault="00ED2739" w:rsidP="00D355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Формы аттестации и оценочные материалы.</w:t>
      </w:r>
    </w:p>
    <w:p w:rsidR="00ED2739" w:rsidRPr="00D85F7F" w:rsidRDefault="00ED2739" w:rsidP="00D355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Организационно-педагогические условия реализации программы.</w:t>
      </w:r>
    </w:p>
    <w:p w:rsidR="00ED2739" w:rsidRPr="00D85F7F" w:rsidRDefault="00ED2739" w:rsidP="00D355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Список литературы.</w:t>
      </w:r>
    </w:p>
    <w:p w:rsidR="00ED2739" w:rsidRPr="00D85F7F" w:rsidRDefault="00ED2739" w:rsidP="00D355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b/>
          <w:bCs/>
          <w:sz w:val="28"/>
          <w:szCs w:val="28"/>
          <w:lang w:eastAsia="ru-RU"/>
        </w:rPr>
        <w:t>«Титульный лист программы»</w:t>
      </w:r>
      <w:r w:rsidRPr="00D85F7F">
        <w:rPr>
          <w:rFonts w:ascii="Times New Roman" w:hAnsi="Times New Roman"/>
          <w:sz w:val="28"/>
          <w:szCs w:val="28"/>
          <w:lang w:eastAsia="ru-RU"/>
        </w:rPr>
        <w:t xml:space="preserve"> - первая страница, предваряющая текст программы и служащая источником библиографической информации, необходимой для идентификации документа (наименование образовательной организации, гриф утверждения программы (с указанием ФИО руководителя, даты и номера приказа), направленность и название программы, возраст учащихся, срок ее реализации, ФИО, должность автора(</w:t>
      </w:r>
      <w:proofErr w:type="spellStart"/>
      <w:r w:rsidRPr="00D85F7F">
        <w:rPr>
          <w:rFonts w:ascii="Times New Roman" w:hAnsi="Times New Roman"/>
          <w:sz w:val="28"/>
          <w:szCs w:val="28"/>
          <w:lang w:eastAsia="ru-RU"/>
        </w:rPr>
        <w:t>ов</w:t>
      </w:r>
      <w:proofErr w:type="spellEnd"/>
      <w:r w:rsidRPr="00D85F7F">
        <w:rPr>
          <w:rFonts w:ascii="Times New Roman" w:hAnsi="Times New Roman"/>
          <w:sz w:val="28"/>
          <w:szCs w:val="28"/>
          <w:lang w:eastAsia="ru-RU"/>
        </w:rPr>
        <w:t>) программы, город и год ее разработки).</w:t>
      </w:r>
    </w:p>
    <w:p w:rsidR="00ED2739" w:rsidRPr="00D85F7F" w:rsidRDefault="00ED2739" w:rsidP="00312437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B12E7C" w:rsidRPr="00B12E7C" w:rsidRDefault="00ED2739" w:rsidP="00EC5188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B12E7C">
        <w:rPr>
          <w:rFonts w:ascii="Times New Roman" w:hAnsi="Times New Roman"/>
          <w:b/>
          <w:bCs/>
          <w:caps/>
          <w:sz w:val="28"/>
          <w:szCs w:val="28"/>
          <w:lang w:eastAsia="ru-RU"/>
        </w:rPr>
        <w:t>1.</w:t>
      </w:r>
      <w:r w:rsidRPr="00B12E7C">
        <w:rPr>
          <w:rFonts w:ascii="Times New Roman" w:hAnsi="Times New Roman"/>
          <w:caps/>
          <w:sz w:val="28"/>
          <w:szCs w:val="28"/>
          <w:lang w:eastAsia="ru-RU"/>
        </w:rPr>
        <w:t xml:space="preserve"> </w:t>
      </w:r>
      <w:r w:rsidRPr="00B12E7C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Пояснительная записка </w:t>
      </w:r>
    </w:p>
    <w:p w:rsidR="00ED2739" w:rsidRPr="00D85F7F" w:rsidRDefault="00ED2739" w:rsidP="00EC51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Пояснительную записку рекомендуют начинать с введения – краткой характеристики предмета, его значимости и педагогического обоснования дополнительной общеобразовательной программы. Пояснительная записка содержит основные характеристики программы:</w:t>
      </w:r>
    </w:p>
    <w:p w:rsidR="00ED2739" w:rsidRPr="00D3555B" w:rsidRDefault="00314FAC" w:rsidP="00EC5188">
      <w:pPr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D3555B">
        <w:rPr>
          <w:rFonts w:ascii="Times New Roman" w:hAnsi="Times New Roman"/>
          <w:b/>
          <w:sz w:val="28"/>
          <w:szCs w:val="28"/>
        </w:rPr>
        <w:t>1.1.</w:t>
      </w:r>
      <w:r w:rsidR="00D3555B" w:rsidRPr="00D3555B">
        <w:rPr>
          <w:rFonts w:ascii="Times New Roman" w:hAnsi="Times New Roman"/>
          <w:b/>
          <w:sz w:val="28"/>
          <w:szCs w:val="28"/>
        </w:rPr>
        <w:t>Н</w:t>
      </w:r>
      <w:r w:rsidR="00ED2739" w:rsidRPr="00D3555B">
        <w:rPr>
          <w:rFonts w:ascii="Times New Roman" w:hAnsi="Times New Roman"/>
          <w:b/>
          <w:iCs/>
          <w:sz w:val="28"/>
          <w:szCs w:val="28"/>
          <w:lang w:eastAsia="ru-RU"/>
        </w:rPr>
        <w:t>аправленность</w:t>
      </w:r>
    </w:p>
    <w:p w:rsidR="00314FAC" w:rsidRPr="00D3555B" w:rsidRDefault="00314FAC" w:rsidP="00EC518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555B">
        <w:rPr>
          <w:rFonts w:ascii="Times New Roman" w:hAnsi="Times New Roman"/>
          <w:b/>
          <w:sz w:val="28"/>
          <w:szCs w:val="28"/>
        </w:rPr>
        <w:t>1.2.</w:t>
      </w:r>
      <w:r w:rsidR="00D3555B" w:rsidRPr="00D3555B">
        <w:rPr>
          <w:rFonts w:ascii="Times New Roman" w:hAnsi="Times New Roman"/>
          <w:b/>
          <w:sz w:val="28"/>
          <w:szCs w:val="28"/>
        </w:rPr>
        <w:t>Н</w:t>
      </w:r>
      <w:r w:rsidRPr="00D3555B">
        <w:rPr>
          <w:rFonts w:ascii="Times New Roman" w:hAnsi="Times New Roman"/>
          <w:b/>
          <w:sz w:val="28"/>
          <w:szCs w:val="28"/>
        </w:rPr>
        <w:t>овизна</w:t>
      </w:r>
    </w:p>
    <w:p w:rsidR="00ED2739" w:rsidRPr="00D3555B" w:rsidRDefault="00314FAC" w:rsidP="00EC5188">
      <w:pPr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D3555B">
        <w:rPr>
          <w:rFonts w:ascii="Times New Roman" w:hAnsi="Times New Roman"/>
          <w:b/>
          <w:sz w:val="28"/>
          <w:szCs w:val="28"/>
        </w:rPr>
        <w:t>1.3.</w:t>
      </w:r>
      <w:r w:rsidR="00D3555B">
        <w:rPr>
          <w:rFonts w:ascii="Times New Roman" w:hAnsi="Times New Roman"/>
          <w:b/>
          <w:sz w:val="28"/>
          <w:szCs w:val="28"/>
        </w:rPr>
        <w:t>А</w:t>
      </w:r>
      <w:r w:rsidR="00ED2739" w:rsidRPr="00D3555B">
        <w:rPr>
          <w:rFonts w:ascii="Times New Roman" w:hAnsi="Times New Roman"/>
          <w:b/>
          <w:iCs/>
          <w:sz w:val="28"/>
          <w:szCs w:val="28"/>
          <w:lang w:eastAsia="ru-RU"/>
        </w:rPr>
        <w:t>ктуальность</w:t>
      </w:r>
    </w:p>
    <w:p w:rsidR="00314FAC" w:rsidRPr="00D3555B" w:rsidRDefault="00314FAC" w:rsidP="00314F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555B">
        <w:rPr>
          <w:rFonts w:ascii="Times New Roman" w:hAnsi="Times New Roman"/>
          <w:b/>
          <w:sz w:val="28"/>
          <w:szCs w:val="28"/>
        </w:rPr>
        <w:t>1.4.Педагогическая целесообразность</w:t>
      </w:r>
    </w:p>
    <w:p w:rsidR="00ED2739" w:rsidRPr="00D3555B" w:rsidRDefault="00314FAC" w:rsidP="00EC5188">
      <w:pPr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D3555B">
        <w:rPr>
          <w:rFonts w:ascii="Times New Roman" w:hAnsi="Times New Roman"/>
          <w:b/>
          <w:sz w:val="28"/>
          <w:szCs w:val="28"/>
        </w:rPr>
        <w:t xml:space="preserve">1.5. </w:t>
      </w:r>
      <w:r w:rsidR="00D3555B">
        <w:rPr>
          <w:rFonts w:ascii="Times New Roman" w:hAnsi="Times New Roman"/>
          <w:b/>
          <w:sz w:val="28"/>
          <w:szCs w:val="28"/>
        </w:rPr>
        <w:t>Ц</w:t>
      </w:r>
      <w:r w:rsidR="00ED2739" w:rsidRPr="00D3555B">
        <w:rPr>
          <w:rFonts w:ascii="Times New Roman" w:hAnsi="Times New Roman"/>
          <w:b/>
          <w:iCs/>
          <w:sz w:val="28"/>
          <w:szCs w:val="28"/>
          <w:lang w:eastAsia="ru-RU"/>
        </w:rPr>
        <w:t>ель и задачи программы</w:t>
      </w:r>
    </w:p>
    <w:p w:rsidR="00314FAC" w:rsidRPr="00D3555B" w:rsidRDefault="00314FAC" w:rsidP="00314FAC">
      <w:pPr>
        <w:tabs>
          <w:tab w:val="left" w:pos="568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3555B">
        <w:rPr>
          <w:rFonts w:ascii="Times New Roman" w:hAnsi="Times New Roman"/>
          <w:b/>
          <w:sz w:val="28"/>
          <w:szCs w:val="28"/>
        </w:rPr>
        <w:t>1.6. Отличительные особенности данной программы</w:t>
      </w:r>
    </w:p>
    <w:p w:rsidR="00ED2739" w:rsidRDefault="00314FAC" w:rsidP="00D3555B">
      <w:pPr>
        <w:tabs>
          <w:tab w:val="left" w:pos="568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3555B">
        <w:rPr>
          <w:rFonts w:ascii="Times New Roman" w:hAnsi="Times New Roman"/>
          <w:b/>
          <w:sz w:val="28"/>
          <w:szCs w:val="28"/>
        </w:rPr>
        <w:t>1.7 Возраст детей, участвующих в реализации данной программы</w:t>
      </w:r>
      <w:r w:rsidR="00D3555B">
        <w:rPr>
          <w:rFonts w:ascii="Times New Roman" w:hAnsi="Times New Roman"/>
          <w:b/>
          <w:sz w:val="28"/>
          <w:szCs w:val="28"/>
        </w:rPr>
        <w:t xml:space="preserve"> </w:t>
      </w:r>
      <w:r w:rsidR="00D3555B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="00ED2739" w:rsidRPr="00D85F7F">
        <w:rPr>
          <w:rFonts w:ascii="Times New Roman" w:hAnsi="Times New Roman"/>
          <w:i/>
          <w:iCs/>
          <w:sz w:val="28"/>
          <w:szCs w:val="28"/>
          <w:lang w:eastAsia="ru-RU"/>
        </w:rPr>
        <w:t>группа/категория учащихся, для которых программа актуальна</w:t>
      </w:r>
      <w:r w:rsidR="00D3555B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</w:p>
    <w:p w:rsidR="00314FAC" w:rsidRPr="004828B4" w:rsidRDefault="00314FAC" w:rsidP="00314FAC">
      <w:pPr>
        <w:tabs>
          <w:tab w:val="left" w:pos="568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828B4">
        <w:rPr>
          <w:rFonts w:ascii="Times New Roman" w:hAnsi="Times New Roman"/>
          <w:b/>
          <w:sz w:val="28"/>
          <w:szCs w:val="28"/>
        </w:rPr>
        <w:t>1.8. Сроки реализации дополнительной образовательной программы</w:t>
      </w:r>
    </w:p>
    <w:p w:rsidR="00ED2739" w:rsidRDefault="00314FAC" w:rsidP="00314FAC">
      <w:pPr>
        <w:tabs>
          <w:tab w:val="left" w:pos="568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4828B4">
        <w:rPr>
          <w:rFonts w:ascii="Times New Roman" w:hAnsi="Times New Roman"/>
          <w:b/>
          <w:sz w:val="28"/>
          <w:szCs w:val="28"/>
        </w:rPr>
        <w:t>1.9. Формы и режим занятий</w:t>
      </w:r>
      <w:r w:rsidRPr="004828B4">
        <w:rPr>
          <w:rFonts w:ascii="Times New Roman" w:hAnsi="Times New Roman"/>
          <w:sz w:val="28"/>
          <w:szCs w:val="28"/>
        </w:rPr>
        <w:t xml:space="preserve"> </w:t>
      </w:r>
      <w:r w:rsidR="00ED2739" w:rsidRPr="00D85F7F">
        <w:rPr>
          <w:rFonts w:ascii="Times New Roman" w:hAnsi="Times New Roman"/>
          <w:i/>
          <w:iCs/>
          <w:sz w:val="28"/>
          <w:szCs w:val="28"/>
          <w:lang w:eastAsia="ru-RU"/>
        </w:rPr>
        <w:t>формы (групповые, индивидуальные и др.) и режим (периодичность и продолжительность) занятий;</w:t>
      </w:r>
    </w:p>
    <w:p w:rsidR="00ED2739" w:rsidRPr="00D85F7F" w:rsidRDefault="00314FAC" w:rsidP="00EC518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8B4">
        <w:rPr>
          <w:rFonts w:ascii="Times New Roman" w:hAnsi="Times New Roman"/>
          <w:b/>
          <w:bCs/>
          <w:sz w:val="28"/>
          <w:szCs w:val="28"/>
        </w:rPr>
        <w:t>1.</w:t>
      </w:r>
      <w:proofErr w:type="gramStart"/>
      <w:r w:rsidRPr="004828B4">
        <w:rPr>
          <w:rFonts w:ascii="Times New Roman" w:hAnsi="Times New Roman"/>
          <w:b/>
          <w:bCs/>
          <w:sz w:val="28"/>
          <w:szCs w:val="28"/>
        </w:rPr>
        <w:t>10.Ожидаемые</w:t>
      </w:r>
      <w:proofErr w:type="gramEnd"/>
      <w:r w:rsidRPr="004828B4">
        <w:rPr>
          <w:rFonts w:ascii="Times New Roman" w:hAnsi="Times New Roman"/>
          <w:b/>
          <w:bCs/>
          <w:sz w:val="28"/>
          <w:szCs w:val="28"/>
        </w:rPr>
        <w:t xml:space="preserve"> результаты </w:t>
      </w:r>
      <w:r w:rsidRPr="004828B4">
        <w:rPr>
          <w:rFonts w:ascii="Times New Roman" w:hAnsi="Times New Roman"/>
          <w:b/>
          <w:sz w:val="28"/>
          <w:szCs w:val="28"/>
        </w:rPr>
        <w:t xml:space="preserve">и способы определения их </w:t>
      </w:r>
      <w:r w:rsidRPr="00EA49E0">
        <w:rPr>
          <w:rFonts w:ascii="Times New Roman" w:hAnsi="Times New Roman"/>
          <w:b/>
          <w:sz w:val="28"/>
          <w:szCs w:val="28"/>
        </w:rPr>
        <w:t>результативности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D2739" w:rsidRPr="00D85F7F">
        <w:rPr>
          <w:rFonts w:ascii="Times New Roman" w:hAnsi="Times New Roman"/>
          <w:i/>
          <w:iCs/>
          <w:sz w:val="28"/>
          <w:szCs w:val="28"/>
          <w:lang w:eastAsia="ru-RU"/>
        </w:rPr>
        <w:t>(совокупность знаний, умений, навыков, личностных качеств и компетенций, которые учащийся сможет продемонстрировать по завершении обучения по программе).</w:t>
      </w:r>
    </w:p>
    <w:p w:rsidR="00D04BA9" w:rsidRPr="004828B4" w:rsidRDefault="00D04BA9" w:rsidP="00D04BA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28B4">
        <w:rPr>
          <w:rFonts w:ascii="Times New Roman" w:hAnsi="Times New Roman"/>
          <w:b/>
          <w:sz w:val="28"/>
          <w:szCs w:val="28"/>
        </w:rPr>
        <w:lastRenderedPageBreak/>
        <w:t>1.11.Формы подведения итогов реализации программы</w:t>
      </w:r>
      <w:r w:rsidR="00D3555B">
        <w:rPr>
          <w:rFonts w:ascii="Times New Roman" w:hAnsi="Times New Roman"/>
          <w:b/>
          <w:sz w:val="28"/>
          <w:szCs w:val="28"/>
        </w:rPr>
        <w:t xml:space="preserve"> </w:t>
      </w:r>
      <w:r w:rsidR="00D3555B" w:rsidRPr="00D3555B">
        <w:rPr>
          <w:rFonts w:ascii="Times New Roman" w:hAnsi="Times New Roman"/>
          <w:sz w:val="28"/>
          <w:szCs w:val="28"/>
        </w:rPr>
        <w:t>(и</w:t>
      </w:r>
      <w:r w:rsidRPr="00D3555B">
        <w:rPr>
          <w:rFonts w:ascii="Times New Roman" w:hAnsi="Times New Roman"/>
          <w:sz w:val="28"/>
          <w:szCs w:val="28"/>
        </w:rPr>
        <w:t>тоги реализации программы подводятся по результатам промежуточной</w:t>
      </w:r>
      <w:r w:rsidRPr="004828B4">
        <w:rPr>
          <w:rFonts w:ascii="Times New Roman" w:hAnsi="Times New Roman"/>
          <w:sz w:val="28"/>
          <w:szCs w:val="28"/>
        </w:rPr>
        <w:t xml:space="preserve"> диагностики в форме контрольного занятия</w:t>
      </w:r>
      <w:r w:rsidR="00D3555B">
        <w:rPr>
          <w:rFonts w:ascii="Times New Roman" w:hAnsi="Times New Roman"/>
          <w:sz w:val="28"/>
          <w:szCs w:val="28"/>
        </w:rPr>
        <w:t>)</w:t>
      </w:r>
      <w:r w:rsidRPr="004828B4">
        <w:rPr>
          <w:rFonts w:ascii="Times New Roman" w:hAnsi="Times New Roman"/>
          <w:sz w:val="28"/>
          <w:szCs w:val="28"/>
        </w:rPr>
        <w:t>.</w:t>
      </w:r>
    </w:p>
    <w:p w:rsidR="00ED2739" w:rsidRPr="00D85F7F" w:rsidRDefault="00ED2739" w:rsidP="00EC51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739" w:rsidRPr="00D3555B" w:rsidRDefault="00ED2739" w:rsidP="00A978F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555B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670A71" w:rsidRPr="00D3555B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D3555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3555B">
        <w:rPr>
          <w:rFonts w:ascii="Times New Roman" w:hAnsi="Times New Roman"/>
          <w:b/>
          <w:bCs/>
          <w:iCs/>
          <w:sz w:val="28"/>
          <w:szCs w:val="28"/>
          <w:lang w:eastAsia="ru-RU"/>
        </w:rPr>
        <w:t>Направленность дополнительной общеобразовательной программы</w:t>
      </w:r>
    </w:p>
    <w:p w:rsidR="00ED2739" w:rsidRPr="00D85F7F" w:rsidRDefault="00ED2739" w:rsidP="00A97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D85F7F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D85F7F">
        <w:rPr>
          <w:rFonts w:ascii="Times New Roman" w:hAnsi="Times New Roman"/>
          <w:sz w:val="28"/>
          <w:szCs w:val="28"/>
          <w:lang w:eastAsia="ru-RU"/>
        </w:rPr>
        <w:t>. N 1008 предлагает следующий перечень направленностей дополнительных общеобразовательных программ:</w:t>
      </w:r>
    </w:p>
    <w:p w:rsidR="00ED2739" w:rsidRPr="00A978F3" w:rsidRDefault="00ED2739" w:rsidP="00A978F3">
      <w:pPr>
        <w:pStyle w:val="a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F3">
        <w:rPr>
          <w:rFonts w:ascii="Times New Roman" w:hAnsi="Times New Roman"/>
          <w:sz w:val="28"/>
          <w:szCs w:val="28"/>
          <w:lang w:eastAsia="ru-RU"/>
        </w:rPr>
        <w:t xml:space="preserve">техническая; </w:t>
      </w:r>
    </w:p>
    <w:p w:rsidR="00ED2739" w:rsidRPr="00A978F3" w:rsidRDefault="00ED2739" w:rsidP="00A978F3">
      <w:pPr>
        <w:pStyle w:val="a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F3">
        <w:rPr>
          <w:rFonts w:ascii="Times New Roman" w:hAnsi="Times New Roman"/>
          <w:sz w:val="28"/>
          <w:szCs w:val="28"/>
          <w:lang w:eastAsia="ru-RU"/>
        </w:rPr>
        <w:t xml:space="preserve">естественнонаучная; </w:t>
      </w:r>
    </w:p>
    <w:p w:rsidR="00ED2739" w:rsidRPr="00A978F3" w:rsidRDefault="00ED2739" w:rsidP="00A978F3">
      <w:pPr>
        <w:pStyle w:val="a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F3">
        <w:rPr>
          <w:rFonts w:ascii="Times New Roman" w:hAnsi="Times New Roman"/>
          <w:sz w:val="28"/>
          <w:szCs w:val="28"/>
          <w:lang w:eastAsia="ru-RU"/>
        </w:rPr>
        <w:t>физкультурно-спортивная;</w:t>
      </w:r>
    </w:p>
    <w:p w:rsidR="00ED2739" w:rsidRPr="00A978F3" w:rsidRDefault="00ED2739" w:rsidP="00A978F3">
      <w:pPr>
        <w:pStyle w:val="a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F3">
        <w:rPr>
          <w:rFonts w:ascii="Times New Roman" w:hAnsi="Times New Roman"/>
          <w:sz w:val="28"/>
          <w:szCs w:val="28"/>
          <w:lang w:eastAsia="ru-RU"/>
        </w:rPr>
        <w:t>художественная;</w:t>
      </w:r>
    </w:p>
    <w:p w:rsidR="00ED2739" w:rsidRPr="00A978F3" w:rsidRDefault="00ED2739" w:rsidP="00A978F3">
      <w:pPr>
        <w:pStyle w:val="a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F3">
        <w:rPr>
          <w:rFonts w:ascii="Times New Roman" w:hAnsi="Times New Roman"/>
          <w:sz w:val="28"/>
          <w:szCs w:val="28"/>
          <w:lang w:eastAsia="ru-RU"/>
        </w:rPr>
        <w:t>туристско-краеведческая;</w:t>
      </w:r>
    </w:p>
    <w:p w:rsidR="00ED2739" w:rsidRPr="00A978F3" w:rsidRDefault="00ED2739" w:rsidP="00A978F3">
      <w:pPr>
        <w:pStyle w:val="a8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F3">
        <w:rPr>
          <w:rFonts w:ascii="Times New Roman" w:hAnsi="Times New Roman"/>
          <w:sz w:val="28"/>
          <w:szCs w:val="28"/>
          <w:lang w:eastAsia="ru-RU"/>
        </w:rPr>
        <w:t>социально-педагогическая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D2739" w:rsidRPr="00D85F7F" w:rsidRDefault="00ED2739" w:rsidP="00A97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Направленность дополнительной общеобразовательной программы должна соответствовать ее названию и содержанию. В четком соответствии с направленностью общеобразовательной программы, ее названием и поставленной целью, выстраиваются задачи и все содержание программы.</w:t>
      </w:r>
    </w:p>
    <w:p w:rsidR="00670A71" w:rsidRPr="00D3555B" w:rsidRDefault="00670A71" w:rsidP="00670A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55B">
        <w:rPr>
          <w:rFonts w:ascii="Times New Roman" w:hAnsi="Times New Roman"/>
          <w:b/>
          <w:bCs/>
          <w:iCs/>
          <w:sz w:val="28"/>
          <w:szCs w:val="28"/>
          <w:lang w:eastAsia="ru-RU"/>
        </w:rPr>
        <w:t>1.2.Новизна программы</w:t>
      </w:r>
    </w:p>
    <w:p w:rsidR="00670A71" w:rsidRPr="00D85F7F" w:rsidRDefault="00670A71" w:rsidP="00670A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Новизна дополнительной общеобразовательной программы предполагает:</w:t>
      </w:r>
    </w:p>
    <w:p w:rsidR="00670A71" w:rsidRPr="00D85F7F" w:rsidRDefault="00670A71" w:rsidP="00670A71">
      <w:pPr>
        <w:numPr>
          <w:ilvl w:val="0"/>
          <w:numId w:val="11"/>
        </w:numPr>
        <w:tabs>
          <w:tab w:val="clear" w:pos="1827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D85F7F">
        <w:rPr>
          <w:rFonts w:ascii="Times New Roman" w:hAnsi="Times New Roman"/>
          <w:sz w:val="28"/>
          <w:szCs w:val="28"/>
          <w:lang w:eastAsia="ru-RU"/>
        </w:rPr>
        <w:t>овое решение проблем дополнительного образования;</w:t>
      </w:r>
    </w:p>
    <w:p w:rsidR="00670A71" w:rsidRPr="00D85F7F" w:rsidRDefault="00670A71" w:rsidP="00670A71">
      <w:pPr>
        <w:numPr>
          <w:ilvl w:val="0"/>
          <w:numId w:val="11"/>
        </w:numPr>
        <w:tabs>
          <w:tab w:val="clear" w:pos="1827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D85F7F">
        <w:rPr>
          <w:rFonts w:ascii="Times New Roman" w:hAnsi="Times New Roman"/>
          <w:sz w:val="28"/>
          <w:szCs w:val="28"/>
          <w:lang w:eastAsia="ru-RU"/>
        </w:rPr>
        <w:t>овые методики преподавания;</w:t>
      </w:r>
    </w:p>
    <w:p w:rsidR="00670A71" w:rsidRPr="00D85F7F" w:rsidRDefault="00670A71" w:rsidP="00670A71">
      <w:pPr>
        <w:numPr>
          <w:ilvl w:val="0"/>
          <w:numId w:val="11"/>
        </w:numPr>
        <w:tabs>
          <w:tab w:val="clear" w:pos="1827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D85F7F">
        <w:rPr>
          <w:rFonts w:ascii="Times New Roman" w:hAnsi="Times New Roman"/>
          <w:sz w:val="28"/>
          <w:szCs w:val="28"/>
          <w:lang w:eastAsia="ru-RU"/>
        </w:rPr>
        <w:t>овые педагогические технологии в проведении занятий;</w:t>
      </w:r>
    </w:p>
    <w:p w:rsidR="00670A71" w:rsidRPr="00D85F7F" w:rsidRDefault="00670A71" w:rsidP="00670A71">
      <w:pPr>
        <w:numPr>
          <w:ilvl w:val="0"/>
          <w:numId w:val="11"/>
        </w:numPr>
        <w:tabs>
          <w:tab w:val="clear" w:pos="1827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D85F7F">
        <w:rPr>
          <w:rFonts w:ascii="Times New Roman" w:hAnsi="Times New Roman"/>
          <w:sz w:val="28"/>
          <w:szCs w:val="28"/>
          <w:lang w:eastAsia="ru-RU"/>
        </w:rPr>
        <w:t>ововведения в формах диагностики и подведения итогов реализации программы и т.д.</w:t>
      </w:r>
    </w:p>
    <w:p w:rsidR="00670A71" w:rsidRPr="00D85F7F" w:rsidRDefault="00670A71" w:rsidP="00670A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 xml:space="preserve">Новизна указывается в случае, если она действительно имеется. </w:t>
      </w:r>
    </w:p>
    <w:p w:rsidR="00670A71" w:rsidRPr="00D85F7F" w:rsidRDefault="00670A71" w:rsidP="00670A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ПРИМЕР:</w:t>
      </w:r>
    </w:p>
    <w:p w:rsidR="00670A71" w:rsidRPr="00D85F7F" w:rsidRDefault="00670A71" w:rsidP="00670A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1.Новизна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данной дополнительной общеобразовательной программы опирается на понимание приоритетности воспитательной работы, направленной на развитие интеллекта спортсмена, его морально-волевых и нравственных качеств.</w:t>
      </w:r>
    </w:p>
    <w:p w:rsidR="00670A71" w:rsidRDefault="00670A71" w:rsidP="00670A71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2.Новизна дополнительной общеобразовательной программы «Как вести за собой» основана на комплексном подходе к подготовке молодого человека «новой формации», умеющего жить в современных социально-экономических условиях: компетентного, мобильного, с высокой культурой делового общения, готового к принятию управленческих решений, умеющего эффективно взаимодействовать с деловыми партнерами.</w:t>
      </w:r>
    </w:p>
    <w:p w:rsidR="00D3555B" w:rsidRPr="00D3555B" w:rsidRDefault="00770FE1" w:rsidP="00D3555B">
      <w:pPr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D3555B" w:rsidRPr="00D3555B">
        <w:rPr>
          <w:rFonts w:ascii="Times New Roman" w:hAnsi="Times New Roman"/>
          <w:b/>
          <w:sz w:val="28"/>
          <w:szCs w:val="28"/>
        </w:rPr>
        <w:lastRenderedPageBreak/>
        <w:t>1.3.А</w:t>
      </w:r>
      <w:r w:rsidR="00D3555B" w:rsidRPr="00D3555B">
        <w:rPr>
          <w:rFonts w:ascii="Times New Roman" w:hAnsi="Times New Roman"/>
          <w:b/>
          <w:iCs/>
          <w:sz w:val="28"/>
          <w:szCs w:val="28"/>
          <w:lang w:eastAsia="ru-RU"/>
        </w:rPr>
        <w:t>ктуальность</w:t>
      </w:r>
      <w:r w:rsidR="00D3555B" w:rsidRPr="00D3555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программы</w:t>
      </w:r>
    </w:p>
    <w:p w:rsidR="00ED2739" w:rsidRPr="00D85F7F" w:rsidRDefault="00ED2739" w:rsidP="00D355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Актуальность </w:t>
      </w:r>
      <w:r w:rsidRPr="00D85F7F">
        <w:rPr>
          <w:rFonts w:ascii="Times New Roman" w:hAnsi="Times New Roman"/>
          <w:sz w:val="28"/>
          <w:szCs w:val="28"/>
          <w:lang w:eastAsia="ru-RU"/>
        </w:rPr>
        <w:t>- ответ на вопрос, зачем современным детям в современных условиях нужна конкретная программа. Актуальность может базироваться на:</w:t>
      </w:r>
    </w:p>
    <w:p w:rsidR="00ED2739" w:rsidRPr="00A978F3" w:rsidRDefault="00ED2739" w:rsidP="00A978F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F3">
        <w:rPr>
          <w:rFonts w:ascii="Times New Roman" w:hAnsi="Times New Roman"/>
          <w:sz w:val="28"/>
          <w:szCs w:val="28"/>
          <w:lang w:eastAsia="ru-RU"/>
        </w:rPr>
        <w:t>анализе социальных проблем,</w:t>
      </w:r>
    </w:p>
    <w:p w:rsidR="00ED2739" w:rsidRPr="00A978F3" w:rsidRDefault="00ED2739" w:rsidP="00A978F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F3">
        <w:rPr>
          <w:rFonts w:ascii="Times New Roman" w:hAnsi="Times New Roman"/>
          <w:sz w:val="28"/>
          <w:szCs w:val="28"/>
          <w:lang w:eastAsia="ru-RU"/>
        </w:rPr>
        <w:t>материалах научных исследований,</w:t>
      </w:r>
    </w:p>
    <w:p w:rsidR="00ED2739" w:rsidRPr="00A978F3" w:rsidRDefault="00ED2739" w:rsidP="00A978F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F3">
        <w:rPr>
          <w:rFonts w:ascii="Times New Roman" w:hAnsi="Times New Roman"/>
          <w:sz w:val="28"/>
          <w:szCs w:val="28"/>
          <w:lang w:eastAsia="ru-RU"/>
        </w:rPr>
        <w:t>анализе педагогического опыта,</w:t>
      </w:r>
    </w:p>
    <w:p w:rsidR="00ED2739" w:rsidRPr="00A978F3" w:rsidRDefault="00ED2739" w:rsidP="00A978F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F3">
        <w:rPr>
          <w:rFonts w:ascii="Times New Roman" w:hAnsi="Times New Roman"/>
          <w:sz w:val="28"/>
          <w:szCs w:val="28"/>
          <w:lang w:eastAsia="ru-RU"/>
        </w:rPr>
        <w:t>анализе детского или родительского спроса,</w:t>
      </w:r>
    </w:p>
    <w:p w:rsidR="00ED2739" w:rsidRPr="00A978F3" w:rsidRDefault="00ED2739" w:rsidP="00A978F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F3">
        <w:rPr>
          <w:rFonts w:ascii="Times New Roman" w:hAnsi="Times New Roman"/>
          <w:sz w:val="28"/>
          <w:szCs w:val="28"/>
          <w:lang w:eastAsia="ru-RU"/>
        </w:rPr>
        <w:t>современных требованиях модернизации системы образования,</w:t>
      </w:r>
    </w:p>
    <w:p w:rsidR="00ED2739" w:rsidRPr="00A978F3" w:rsidRDefault="00ED2739" w:rsidP="00A978F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F3">
        <w:rPr>
          <w:rFonts w:ascii="Times New Roman" w:hAnsi="Times New Roman"/>
          <w:sz w:val="28"/>
          <w:szCs w:val="28"/>
          <w:lang w:eastAsia="ru-RU"/>
        </w:rPr>
        <w:t>потенциале образовательного учреждения;</w:t>
      </w:r>
    </w:p>
    <w:p w:rsidR="00ED2739" w:rsidRPr="00A978F3" w:rsidRDefault="00ED2739" w:rsidP="00A978F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F3">
        <w:rPr>
          <w:rFonts w:ascii="Times New Roman" w:hAnsi="Times New Roman"/>
          <w:sz w:val="28"/>
          <w:szCs w:val="28"/>
          <w:lang w:eastAsia="ru-RU"/>
        </w:rPr>
        <w:t>социальном заказе муниципального образования и др. факторах.</w:t>
      </w:r>
    </w:p>
    <w:p w:rsidR="00ED2739" w:rsidRPr="00D85F7F" w:rsidRDefault="00ED2739" w:rsidP="00A97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ПРИМЕР:</w:t>
      </w:r>
    </w:p>
    <w:p w:rsidR="00ED2739" w:rsidRPr="00D85F7F" w:rsidRDefault="00ED2739" w:rsidP="00A97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1. Актуальность предлагаемой программы определяется запросом со стороны детей и их родителей на программы художественно-эстетического развития младших школьников, материально-технические условия для реализации которого имеются только на базе нашего Дома детского творчества.</w:t>
      </w:r>
    </w:p>
    <w:p w:rsidR="00ED2739" w:rsidRDefault="00ED2739" w:rsidP="00A978F3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2. В настоящее время важным элементом молодежной политики является работа с лидерами общественных объединений. Актуальность дополнительной общеобразовательной программы «Как вести за собой» опирается на необходимость подготовки молодежных лидеров –организаторов деятельности детских общественных объединений на современном этапе развития общества.</w:t>
      </w:r>
    </w:p>
    <w:p w:rsidR="00611CDB" w:rsidRPr="00D3555B" w:rsidRDefault="00611CDB" w:rsidP="00611C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55B">
        <w:rPr>
          <w:rFonts w:ascii="Times New Roman" w:hAnsi="Times New Roman"/>
          <w:b/>
          <w:bCs/>
          <w:iCs/>
          <w:sz w:val="28"/>
          <w:szCs w:val="28"/>
          <w:lang w:eastAsia="ru-RU"/>
        </w:rPr>
        <w:t>1.4.Педагогическая целесообразность</w:t>
      </w:r>
    </w:p>
    <w:p w:rsidR="00ED2739" w:rsidRPr="00D85F7F" w:rsidRDefault="00ED2739" w:rsidP="00A97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В этом разделе дается аргументированное обоснование педагогических действий в рамках дополнительной общеобразовательной программы:</w:t>
      </w:r>
    </w:p>
    <w:p w:rsidR="00ED2739" w:rsidRPr="009361A8" w:rsidRDefault="00ED2739" w:rsidP="009361A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1A8">
        <w:rPr>
          <w:rFonts w:ascii="Times New Roman" w:hAnsi="Times New Roman"/>
          <w:sz w:val="28"/>
          <w:szCs w:val="28"/>
          <w:lang w:eastAsia="ru-RU"/>
        </w:rPr>
        <w:t>выбранных форм,</w:t>
      </w:r>
    </w:p>
    <w:p w:rsidR="00ED2739" w:rsidRPr="009361A8" w:rsidRDefault="00ED2739" w:rsidP="009361A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1A8">
        <w:rPr>
          <w:rFonts w:ascii="Times New Roman" w:hAnsi="Times New Roman"/>
          <w:sz w:val="28"/>
          <w:szCs w:val="28"/>
          <w:lang w:eastAsia="ru-RU"/>
        </w:rPr>
        <w:t>методов образовательной деятельности,</w:t>
      </w:r>
    </w:p>
    <w:p w:rsidR="00ED2739" w:rsidRPr="009361A8" w:rsidRDefault="00ED2739" w:rsidP="009361A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1A8">
        <w:rPr>
          <w:rFonts w:ascii="Times New Roman" w:hAnsi="Times New Roman"/>
          <w:sz w:val="28"/>
          <w:szCs w:val="28"/>
          <w:lang w:eastAsia="ru-RU"/>
        </w:rPr>
        <w:t>средств образовательной деятельности (в соответствии с целями и задачами),</w:t>
      </w:r>
    </w:p>
    <w:p w:rsidR="00ED2739" w:rsidRPr="009361A8" w:rsidRDefault="00ED2739" w:rsidP="009361A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1A8">
        <w:rPr>
          <w:rFonts w:ascii="Times New Roman" w:hAnsi="Times New Roman"/>
          <w:sz w:val="28"/>
          <w:szCs w:val="28"/>
          <w:lang w:eastAsia="ru-RU"/>
        </w:rPr>
        <w:t>организации образовательного процесса.</w:t>
      </w:r>
    </w:p>
    <w:p w:rsidR="00ED2739" w:rsidRPr="00D85F7F" w:rsidRDefault="00ED2739" w:rsidP="00A97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ПРИМЕР:</w:t>
      </w:r>
    </w:p>
    <w:p w:rsidR="00ED2739" w:rsidRPr="00D85F7F" w:rsidRDefault="00ED2739" w:rsidP="00A97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Данная программа педагогически целесообразна, т.к. при ее реализации школьный музей, оставаясь самостоятельным структурным подразделением, становится важным и неотъемлемым компонентом, способствующим формированию исторического и гражданского сознания, воспитанию патриотизма, толерантного отношения к людям, прививает навыки профессиональной деятельности: исследовательской, поисковой, литературоведческой, музееведческой.</w:t>
      </w:r>
    </w:p>
    <w:p w:rsidR="00ED2739" w:rsidRPr="00D85F7F" w:rsidRDefault="00ED2739" w:rsidP="00A97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Эффективным для литературного развития детей является такое введение теоретического материала, которое вызвано требованиями творческой практики. Ребенок должен сам сформулировать задачу, новые знания теории помогут ему в процессе решения этой задачи. Данный метод </w:t>
      </w: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позволяет на занятии сохранить высокий творческий тонус при обращении к теории и ведет к более глубокому её усвоению.</w:t>
      </w:r>
    </w:p>
    <w:p w:rsidR="00611CDB" w:rsidRPr="004828B4" w:rsidRDefault="00611CDB" w:rsidP="00611CDB">
      <w:pPr>
        <w:tabs>
          <w:tab w:val="left" w:pos="568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828B4">
        <w:rPr>
          <w:rFonts w:ascii="Times New Roman" w:hAnsi="Times New Roman"/>
          <w:b/>
          <w:sz w:val="28"/>
          <w:szCs w:val="28"/>
        </w:rPr>
        <w:t>1.5. Цели и задачи программы</w:t>
      </w:r>
    </w:p>
    <w:p w:rsidR="00ED2739" w:rsidRPr="00D85F7F" w:rsidRDefault="00ED2739" w:rsidP="00A97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3. ЦЕЛЬ дополнительной общеобразовательной программы.</w:t>
      </w:r>
    </w:p>
    <w:p w:rsidR="00ED2739" w:rsidRPr="00D85F7F" w:rsidRDefault="00ED2739" w:rsidP="00A97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b/>
          <w:bCs/>
          <w:sz w:val="28"/>
          <w:szCs w:val="28"/>
          <w:lang w:eastAsia="ru-RU"/>
        </w:rPr>
        <w:t>Цель</w:t>
      </w:r>
      <w:r w:rsidRPr="00D85F7F">
        <w:rPr>
          <w:rFonts w:ascii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5F7F">
        <w:rPr>
          <w:rFonts w:ascii="Times New Roman" w:hAnsi="Times New Roman"/>
          <w:sz w:val="28"/>
          <w:szCs w:val="28"/>
          <w:lang w:eastAsia="ru-RU"/>
        </w:rPr>
        <w:t>это то, к чему стремятся, чего хотят достигнуть, осуществить (С.И. Ожегов. Словарь русского языка).</w:t>
      </w:r>
    </w:p>
    <w:p w:rsidR="00ED2739" w:rsidRPr="00D85F7F" w:rsidRDefault="00ED2739" w:rsidP="00A97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-Целью и задачами дополнительных общеобразовательных программ в первую очередь является обеспечение обучения, воспитания, развития детей.</w:t>
      </w:r>
    </w:p>
    <w:p w:rsidR="00ED2739" w:rsidRPr="00D85F7F" w:rsidRDefault="00ED2739" w:rsidP="00A97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-Цель должна быть конкретна, результаты ее достижения должны быть измеримы.</w:t>
      </w:r>
    </w:p>
    <w:p w:rsidR="00ED2739" w:rsidRPr="00D85F7F" w:rsidRDefault="00ED2739" w:rsidP="00A97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ПРИМЕРЫ формулировок цели:</w:t>
      </w:r>
    </w:p>
    <w:p w:rsidR="00ED2739" w:rsidRPr="00D85F7F" w:rsidRDefault="00ED2739" w:rsidP="00A97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1.Формирование нравственной и творческой личности через овладение русской народной манерой исполнения песенного репертуара.</w:t>
      </w:r>
    </w:p>
    <w:p w:rsidR="00ED2739" w:rsidRPr="00D85F7F" w:rsidRDefault="00ED2739" w:rsidP="00A97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2.Формирование общей культуры личности, привитие обучаемым этических и нравственных норм поведения через знакомство с правилами этикета.</w:t>
      </w:r>
    </w:p>
    <w:p w:rsidR="00ED2739" w:rsidRPr="00D85F7F" w:rsidRDefault="00ED2739" w:rsidP="00A97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3.Формирование высоких духовных качеств и эстетики поведения средствами вокального искусства.</w:t>
      </w:r>
    </w:p>
    <w:p w:rsidR="00ED2739" w:rsidRPr="00D85F7F" w:rsidRDefault="00770FE1" w:rsidP="00A97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4</w:t>
      </w:r>
      <w:r w:rsidR="00ED2739" w:rsidRPr="00D85F7F">
        <w:rPr>
          <w:rFonts w:ascii="Times New Roman" w:hAnsi="Times New Roman"/>
          <w:i/>
          <w:iCs/>
          <w:sz w:val="28"/>
          <w:szCs w:val="28"/>
          <w:lang w:eastAsia="ru-RU"/>
        </w:rPr>
        <w:t>.Укрепление психического и физического здоровья детей через занятия мотоспортом.</w:t>
      </w:r>
    </w:p>
    <w:p w:rsidR="00ED2739" w:rsidRPr="00D85F7F" w:rsidRDefault="00770FE1" w:rsidP="00A97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5</w:t>
      </w:r>
      <w:r w:rsidR="00ED2739" w:rsidRPr="00D85F7F">
        <w:rPr>
          <w:rFonts w:ascii="Times New Roman" w:hAnsi="Times New Roman"/>
          <w:i/>
          <w:iCs/>
          <w:sz w:val="28"/>
          <w:szCs w:val="28"/>
          <w:lang w:eastAsia="ru-RU"/>
        </w:rPr>
        <w:t>.Развитие мотивации ребенка к познанию и творчеству через его увлечение историческим краеведением, историей родного края.</w:t>
      </w:r>
    </w:p>
    <w:p w:rsidR="00ED2739" w:rsidRPr="00D85F7F" w:rsidRDefault="00770FE1" w:rsidP="00A97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6</w:t>
      </w:r>
      <w:r w:rsidR="00ED2739" w:rsidRPr="00D85F7F">
        <w:rPr>
          <w:rFonts w:ascii="Times New Roman" w:hAnsi="Times New Roman"/>
          <w:i/>
          <w:iCs/>
          <w:sz w:val="28"/>
          <w:szCs w:val="28"/>
          <w:lang w:eastAsia="ru-RU"/>
        </w:rPr>
        <w:t>.Приобщение обучающихся к общечеловеческим ценностям через занятия общественными науками.</w:t>
      </w:r>
    </w:p>
    <w:p w:rsidR="00ED2739" w:rsidRPr="00D85F7F" w:rsidRDefault="00770FE1" w:rsidP="00A97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7</w:t>
      </w:r>
      <w:r w:rsidR="00ED2739" w:rsidRPr="00D85F7F">
        <w:rPr>
          <w:rFonts w:ascii="Times New Roman" w:hAnsi="Times New Roman"/>
          <w:i/>
          <w:iCs/>
          <w:sz w:val="28"/>
          <w:szCs w:val="28"/>
          <w:lang w:eastAsia="ru-RU"/>
        </w:rPr>
        <w:t>.Развитие личности ребенка, способного к творческому самовыражению через овладение основами хореографии.</w:t>
      </w:r>
    </w:p>
    <w:p w:rsidR="00ED2739" w:rsidRPr="00D85F7F" w:rsidRDefault="00ED2739" w:rsidP="00A97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ПРИМЕР перечня существительных для формулирования цели:</w:t>
      </w:r>
    </w:p>
    <w:p w:rsidR="00ED2739" w:rsidRPr="00D85F7F" w:rsidRDefault="00ED2739" w:rsidP="009361A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создание,</w:t>
      </w:r>
    </w:p>
    <w:p w:rsidR="00ED2739" w:rsidRPr="00D85F7F" w:rsidRDefault="00ED2739" w:rsidP="009361A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развитие, обеспечение,</w:t>
      </w:r>
    </w:p>
    <w:p w:rsidR="00ED2739" w:rsidRPr="00D85F7F" w:rsidRDefault="00ED2739" w:rsidP="009361A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приобщение, профилактика,</w:t>
      </w:r>
    </w:p>
    <w:p w:rsidR="00ED2739" w:rsidRPr="00D85F7F" w:rsidRDefault="00ED2739" w:rsidP="009361A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укрепление,</w:t>
      </w:r>
    </w:p>
    <w:p w:rsidR="00ED2739" w:rsidRPr="00D85F7F" w:rsidRDefault="00ED2739" w:rsidP="009361A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взаимодействие,</w:t>
      </w:r>
    </w:p>
    <w:p w:rsidR="00ED2739" w:rsidRPr="00D85F7F" w:rsidRDefault="00ED2739" w:rsidP="009361A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формирование и др.</w:t>
      </w:r>
    </w:p>
    <w:p w:rsidR="00ED2739" w:rsidRPr="00D85F7F" w:rsidRDefault="00ED2739" w:rsidP="00EC51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ЗАДАЧИ дополнительной общеобразовательной программы</w:t>
      </w:r>
    </w:p>
    <w:p w:rsidR="00ED2739" w:rsidRPr="00D85F7F" w:rsidRDefault="00ED2739" w:rsidP="00EC51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Задача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5F7F">
        <w:rPr>
          <w:rFonts w:ascii="Times New Roman" w:hAnsi="Times New Roman"/>
          <w:sz w:val="28"/>
          <w:szCs w:val="28"/>
          <w:lang w:eastAsia="ru-RU"/>
        </w:rPr>
        <w:t>это то, что требует выполнения, разрешения</w:t>
      </w:r>
      <w:r w:rsidR="00D355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5F7F">
        <w:rPr>
          <w:rFonts w:ascii="Times New Roman" w:hAnsi="Times New Roman"/>
          <w:sz w:val="28"/>
          <w:szCs w:val="28"/>
          <w:lang w:eastAsia="ru-RU"/>
        </w:rPr>
        <w:t>(С.И. Ожегов. Словарь русского языка). Задача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5F7F">
        <w:rPr>
          <w:rFonts w:ascii="Times New Roman" w:hAnsi="Times New Roman"/>
          <w:sz w:val="28"/>
          <w:szCs w:val="28"/>
          <w:lang w:eastAsia="ru-RU"/>
        </w:rPr>
        <w:t>поэтапный способ достижения цели, т.е. тактика педагогических действий.</w:t>
      </w:r>
    </w:p>
    <w:p w:rsidR="00ED2739" w:rsidRPr="00D85F7F" w:rsidRDefault="00ED2739" w:rsidP="00EC51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Задачи должны соответствовать цели и быть:</w:t>
      </w:r>
    </w:p>
    <w:p w:rsidR="00ED2739" w:rsidRPr="00D85F7F" w:rsidRDefault="00ED2739" w:rsidP="00EC51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u w:val="single"/>
          <w:lang w:eastAsia="ru-RU"/>
        </w:rPr>
        <w:t>- обучающими</w:t>
      </w:r>
      <w:r w:rsidRPr="00D85F7F">
        <w:rPr>
          <w:rFonts w:ascii="Times New Roman" w:hAnsi="Times New Roman"/>
          <w:sz w:val="28"/>
          <w:szCs w:val="28"/>
          <w:lang w:eastAsia="ru-RU"/>
        </w:rPr>
        <w:t>, то есть отвечать на вопрос что узнает, в чем разберется, какие представления получит, чем овладеет, чему научится обучающийся, освоив программу;</w:t>
      </w:r>
    </w:p>
    <w:p w:rsidR="00ED2739" w:rsidRPr="00D85F7F" w:rsidRDefault="00ED2739" w:rsidP="00EC51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u w:val="single"/>
          <w:lang w:eastAsia="ru-RU"/>
        </w:rPr>
        <w:t>- развивающими</w:t>
      </w:r>
      <w:r w:rsidRPr="00D85F7F">
        <w:rPr>
          <w:rFonts w:ascii="Times New Roman" w:hAnsi="Times New Roman"/>
          <w:sz w:val="28"/>
          <w:szCs w:val="28"/>
          <w:lang w:eastAsia="ru-RU"/>
        </w:rPr>
        <w:t>, то есть быть связанными с развитием творческих способностей, возможностей, внимания, памяти, мышления, воображения, речи, волевых качеств и т.д. и указывать на развитие ключевых компетентностей, на которые будет делаться упор при обучении;</w:t>
      </w:r>
    </w:p>
    <w:p w:rsidR="00ED2739" w:rsidRPr="00D85F7F" w:rsidRDefault="00ED2739" w:rsidP="00EC51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- воспитательными</w:t>
      </w:r>
      <w:r w:rsidRPr="00D85F7F">
        <w:rPr>
          <w:rFonts w:ascii="Times New Roman" w:hAnsi="Times New Roman"/>
          <w:sz w:val="28"/>
          <w:szCs w:val="28"/>
          <w:lang w:eastAsia="ru-RU"/>
        </w:rPr>
        <w:t xml:space="preserve">, то есть отвечать на вопрос, какие ценностные </w:t>
      </w:r>
    </w:p>
    <w:p w:rsidR="00ED2739" w:rsidRPr="00D85F7F" w:rsidRDefault="00ED2739" w:rsidP="00EC51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ориентиры, отношения, личностные качества будут сформированы у обучающихся.</w:t>
      </w:r>
    </w:p>
    <w:p w:rsidR="00ED2739" w:rsidRPr="00D85F7F" w:rsidRDefault="00ED2739" w:rsidP="00EC51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Задачи должны быть логично согласованы с целью и пошагово демонстрировать её достижение. Избыток поставленных задач зарождает сомнение в возможности их решения в рамках конкретной дополнительной образовательной программы. Задач должно быть столько, сколько нужно для решения поставленной цели.</w:t>
      </w:r>
    </w:p>
    <w:p w:rsidR="00ED2739" w:rsidRPr="00D85F7F" w:rsidRDefault="00ED2739" w:rsidP="00EC51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Формулировать задачи следует в едином ключе, придерживаясь во всех формулировках единой глагольной формы.</w:t>
      </w:r>
    </w:p>
    <w:p w:rsidR="00ED2739" w:rsidRPr="00D85F7F" w:rsidRDefault="00ED2739" w:rsidP="00FD71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ПРИМЕР перечня ГЛАГОЛОВ</w:t>
      </w: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для формулирования задач:</w:t>
      </w:r>
    </w:p>
    <w:p w:rsidR="00ED2739" w:rsidRPr="00D85F7F" w:rsidRDefault="00ED2739" w:rsidP="00FD71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- познакомить, обучить, сформировать, обеспечить, расширить, поддержать, предоставить возможность;</w:t>
      </w:r>
    </w:p>
    <w:p w:rsidR="00ED2739" w:rsidRPr="00D85F7F" w:rsidRDefault="00ED2739" w:rsidP="00FD71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- формировать, обучать, способствовать, развивать, приобщать, воспитывать, углублять и т.д.</w:t>
      </w:r>
    </w:p>
    <w:p w:rsidR="00611CDB" w:rsidRPr="00D85F7F" w:rsidRDefault="00611CDB" w:rsidP="00611C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1.6.</w:t>
      </w:r>
      <w:r w:rsidRPr="00D85F7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Отличительные особенности</w:t>
      </w:r>
      <w:r w:rsidRPr="00D85F7F">
        <w:rPr>
          <w:rFonts w:ascii="Times New Roman" w:hAnsi="Times New Roman"/>
          <w:sz w:val="28"/>
          <w:szCs w:val="28"/>
          <w:lang w:eastAsia="ru-RU"/>
        </w:rPr>
        <w:t xml:space="preserve"> данной дополнительной общеобразовательной программы от уже существующих программ.</w:t>
      </w:r>
    </w:p>
    <w:p w:rsidR="00611CDB" w:rsidRPr="00D85F7F" w:rsidRDefault="00611CDB" w:rsidP="00611C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 xml:space="preserve">В данном разделе следует указать названия и </w:t>
      </w:r>
      <w:proofErr w:type="gramStart"/>
      <w:r w:rsidRPr="00D85F7F">
        <w:rPr>
          <w:rFonts w:ascii="Times New Roman" w:hAnsi="Times New Roman"/>
          <w:sz w:val="28"/>
          <w:szCs w:val="28"/>
          <w:lang w:eastAsia="ru-RU"/>
        </w:rPr>
        <w:t>авторов предшествующих аналогичных программ</w:t>
      </w:r>
      <w:proofErr w:type="gramEnd"/>
      <w:r w:rsidRPr="00D85F7F">
        <w:rPr>
          <w:rFonts w:ascii="Times New Roman" w:hAnsi="Times New Roman"/>
          <w:sz w:val="28"/>
          <w:szCs w:val="28"/>
          <w:lang w:eastAsia="ru-RU"/>
        </w:rPr>
        <w:t xml:space="preserve"> и отличие данной программы от предыдущих.</w:t>
      </w:r>
    </w:p>
    <w:p w:rsidR="00D223B8" w:rsidRPr="004828B4" w:rsidRDefault="00D223B8" w:rsidP="00D223B8">
      <w:pPr>
        <w:tabs>
          <w:tab w:val="left" w:pos="568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828B4">
        <w:rPr>
          <w:rFonts w:ascii="Times New Roman" w:hAnsi="Times New Roman"/>
          <w:b/>
          <w:sz w:val="28"/>
          <w:szCs w:val="28"/>
        </w:rPr>
        <w:t>1.7 Возраст детей, участвующих в реализации данной программы</w:t>
      </w:r>
    </w:p>
    <w:p w:rsidR="00ED2739" w:rsidRPr="00D85F7F" w:rsidRDefault="00ED2739" w:rsidP="00FD71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Возраст детей, </w:t>
      </w:r>
      <w:r w:rsidRPr="00D85F7F">
        <w:rPr>
          <w:rFonts w:ascii="Times New Roman" w:hAnsi="Times New Roman"/>
          <w:sz w:val="28"/>
          <w:szCs w:val="28"/>
          <w:lang w:eastAsia="ru-RU"/>
        </w:rPr>
        <w:t>участвующих в реализации данной образовательной программы и условия набора детей в объединение. В этом разделе необходимо указать:</w:t>
      </w:r>
    </w:p>
    <w:p w:rsidR="00ED2739" w:rsidRPr="00D85F7F" w:rsidRDefault="00ED2739" w:rsidP="00FD71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-для какой категории детей предназначена программа (степень предварительной подготовки, уровень формирования интересов и мотивации к данному виду деятельности, наличие способностей, физическое здоровье, половая принадлежность и т.п.);</w:t>
      </w:r>
    </w:p>
    <w:p w:rsidR="00ED2739" w:rsidRPr="00D85F7F" w:rsidRDefault="00ED2739" w:rsidP="00FD71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-какому возрасту детей адресована программа;</w:t>
      </w:r>
    </w:p>
    <w:p w:rsidR="00ED2739" w:rsidRPr="00D85F7F" w:rsidRDefault="00ED2739" w:rsidP="00FD71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-предполагаемый состав (одного или разных возрастов);</w:t>
      </w:r>
    </w:p>
    <w:p w:rsidR="00ED2739" w:rsidRPr="00D85F7F" w:rsidRDefault="00ED2739" w:rsidP="00FD71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-условия приема детей, система набора в группы.</w:t>
      </w:r>
    </w:p>
    <w:p w:rsidR="00ED2739" w:rsidRPr="00D85F7F" w:rsidRDefault="00ED2739" w:rsidP="00FD71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ПРИМЕР:</w:t>
      </w:r>
    </w:p>
    <w:p w:rsidR="00ED2739" w:rsidRPr="00D85F7F" w:rsidRDefault="00ED2739" w:rsidP="00FD71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-принимаются все желающие;</w:t>
      </w:r>
    </w:p>
    <w:p w:rsidR="00ED2739" w:rsidRPr="00D85F7F" w:rsidRDefault="00ED2739" w:rsidP="00FD71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-существует отбор на основании прослушивания, тестирования, просмотра работ, наличие базовых знаний в области и т. д.</w:t>
      </w:r>
    </w:p>
    <w:p w:rsidR="00ED2739" w:rsidRPr="00D85F7F" w:rsidRDefault="00ED2739" w:rsidP="00FD71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В этом разделе могут быть указаны условия дополнительного набора детей на вакантные места в коллектив. Допускается дополнительный набор обучающихся на второй, третий и т.д. годы обучения на основании результатов:</w:t>
      </w:r>
    </w:p>
    <w:p w:rsidR="00ED2739" w:rsidRPr="00D85F7F" w:rsidRDefault="00ED2739" w:rsidP="00FD71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-тестирования,</w:t>
      </w:r>
    </w:p>
    <w:p w:rsidR="00ED2739" w:rsidRPr="00D85F7F" w:rsidRDefault="00ED2739" w:rsidP="00FD71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-прослушивания,</w:t>
      </w:r>
    </w:p>
    <w:p w:rsidR="00ED2739" w:rsidRPr="00D85F7F" w:rsidRDefault="00ED2739" w:rsidP="00FD71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-собеседования и т.д.</w:t>
      </w:r>
    </w:p>
    <w:p w:rsidR="00ED2739" w:rsidRPr="00D85F7F" w:rsidRDefault="00D223B8" w:rsidP="00FD71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28B4">
        <w:rPr>
          <w:rFonts w:ascii="Times New Roman" w:hAnsi="Times New Roman"/>
          <w:b/>
          <w:sz w:val="28"/>
          <w:szCs w:val="28"/>
        </w:rPr>
        <w:t>1.8. Сроки реализации дополнительной образовательной программы</w:t>
      </w:r>
      <w:r w:rsidRPr="00D85F7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D2739" w:rsidRPr="00D85F7F">
        <w:rPr>
          <w:rFonts w:ascii="Times New Roman" w:hAnsi="Times New Roman"/>
          <w:sz w:val="28"/>
          <w:szCs w:val="28"/>
          <w:lang w:eastAsia="ru-RU"/>
        </w:rPr>
        <w:t>В этом</w:t>
      </w:r>
      <w:proofErr w:type="gramEnd"/>
      <w:r w:rsidR="00ED2739" w:rsidRPr="00D85F7F">
        <w:rPr>
          <w:rFonts w:ascii="Times New Roman" w:hAnsi="Times New Roman"/>
          <w:sz w:val="28"/>
          <w:szCs w:val="28"/>
          <w:lang w:eastAsia="ru-RU"/>
        </w:rPr>
        <w:t xml:space="preserve"> разделе указывается продолжительность обучения детей по данной программе и количество часов обучения на каждый год.</w:t>
      </w:r>
    </w:p>
    <w:p w:rsidR="00ED2739" w:rsidRPr="00D85F7F" w:rsidRDefault="00ED2739" w:rsidP="00FD71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ПРИМЕР:</w:t>
      </w:r>
    </w:p>
    <w:p w:rsidR="00ED2739" w:rsidRPr="00D85F7F" w:rsidRDefault="00ED2739" w:rsidP="00FD71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1 год обучения –72 часа, 2 год обучения (3, 4 и т.д.) -108 (144, 216 часов) и т.д.</w:t>
      </w:r>
    </w:p>
    <w:p w:rsidR="00ED2739" w:rsidRPr="00D85F7F" w:rsidRDefault="00ED2739" w:rsidP="00FD71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Допускается вариативность продолжительности обучения по программе на любом году обучения, при этом указывается необходимость и обоснованность этой вариативности для обучающихся.</w:t>
      </w:r>
    </w:p>
    <w:p w:rsidR="00ED2739" w:rsidRPr="00D85F7F" w:rsidRDefault="00ED2739" w:rsidP="00FD71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ПРИМЕР:</w:t>
      </w:r>
    </w:p>
    <w:p w:rsidR="00ED2739" w:rsidRPr="00D85F7F" w:rsidRDefault="00ED2739" w:rsidP="00D355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1 год обучения –72 </w:t>
      </w:r>
      <w:r w:rsidR="00D3555B">
        <w:rPr>
          <w:rFonts w:ascii="Times New Roman" w:hAnsi="Times New Roman"/>
          <w:i/>
          <w:iCs/>
          <w:sz w:val="28"/>
          <w:szCs w:val="28"/>
          <w:lang w:eastAsia="ru-RU"/>
        </w:rPr>
        <w:t>часа.</w:t>
      </w:r>
    </w:p>
    <w:p w:rsidR="00D223B8" w:rsidRPr="004828B4" w:rsidRDefault="00D223B8" w:rsidP="00D223B8">
      <w:pPr>
        <w:tabs>
          <w:tab w:val="left" w:pos="568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28B4">
        <w:rPr>
          <w:rFonts w:ascii="Times New Roman" w:hAnsi="Times New Roman"/>
          <w:b/>
          <w:sz w:val="28"/>
          <w:szCs w:val="28"/>
        </w:rPr>
        <w:t>1.9. Формы и режим занятий</w:t>
      </w:r>
      <w:r w:rsidRPr="004828B4">
        <w:rPr>
          <w:rFonts w:ascii="Times New Roman" w:hAnsi="Times New Roman"/>
          <w:sz w:val="28"/>
          <w:szCs w:val="28"/>
        </w:rPr>
        <w:t xml:space="preserve"> </w:t>
      </w:r>
    </w:p>
    <w:p w:rsidR="00D223B8" w:rsidRPr="00D85F7F" w:rsidRDefault="00D223B8" w:rsidP="00D223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Режим занятий–в разделе указывается продолжительность и количество занятий в неделю, количество учебных часов в год (со всеми вариантами и обоснованием выбора варианта).</w:t>
      </w:r>
    </w:p>
    <w:p w:rsidR="00D223B8" w:rsidRPr="00D85F7F" w:rsidRDefault="00D223B8" w:rsidP="00D223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ПРИМЕР:</w:t>
      </w:r>
    </w:p>
    <w:p w:rsidR="00D223B8" w:rsidRPr="00D85F7F" w:rsidRDefault="00D223B8" w:rsidP="00D223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1год обучения -2 раза в неделю по 2 учебных часа;</w:t>
      </w:r>
    </w:p>
    <w:p w:rsidR="00D223B8" w:rsidRPr="00D85F7F" w:rsidRDefault="00D223B8" w:rsidP="00D223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2 год обучения -3 раза в неделю по 2 учебных часа,</w:t>
      </w:r>
    </w:p>
    <w:p w:rsidR="00D223B8" w:rsidRPr="00D85F7F" w:rsidRDefault="00D223B8" w:rsidP="00D223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3 год обучения -1 раз в неделю по 2 учебных часа.</w:t>
      </w:r>
    </w:p>
    <w:p w:rsidR="00D223B8" w:rsidRPr="00D85F7F" w:rsidRDefault="00D223B8" w:rsidP="00D223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ПРИМЕРЫ</w:t>
      </w: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форм организации деятельности детей на занятии:</w:t>
      </w:r>
    </w:p>
    <w:p w:rsidR="00D223B8" w:rsidRPr="00D85F7F" w:rsidRDefault="00D223B8" w:rsidP="00D223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-индивидуальная,</w:t>
      </w:r>
    </w:p>
    <w:p w:rsidR="00D223B8" w:rsidRPr="00D85F7F" w:rsidRDefault="00D223B8" w:rsidP="00D223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-групповая, </w:t>
      </w:r>
    </w:p>
    <w:p w:rsidR="00D223B8" w:rsidRPr="00D85F7F" w:rsidRDefault="00D223B8" w:rsidP="00D223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-работа по подгруппам,</w:t>
      </w:r>
    </w:p>
    <w:p w:rsidR="00D223B8" w:rsidRPr="00D85F7F" w:rsidRDefault="00D223B8" w:rsidP="00D223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-ансамблевая,</w:t>
      </w:r>
    </w:p>
    <w:p w:rsidR="00D223B8" w:rsidRPr="00D85F7F" w:rsidRDefault="00D223B8" w:rsidP="00D223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>-оркестровая и др.</w:t>
      </w:r>
    </w:p>
    <w:p w:rsidR="00D223B8" w:rsidRPr="00EA49E0" w:rsidRDefault="00D223B8" w:rsidP="00D223B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828B4">
        <w:rPr>
          <w:rFonts w:ascii="Times New Roman" w:hAnsi="Times New Roman"/>
          <w:b/>
          <w:bCs/>
          <w:sz w:val="28"/>
          <w:szCs w:val="28"/>
        </w:rPr>
        <w:t xml:space="preserve">1.10.Ожидаемые результаты </w:t>
      </w:r>
      <w:r w:rsidRPr="004828B4">
        <w:rPr>
          <w:rFonts w:ascii="Times New Roman" w:hAnsi="Times New Roman"/>
          <w:b/>
          <w:sz w:val="28"/>
          <w:szCs w:val="28"/>
        </w:rPr>
        <w:t xml:space="preserve">и способы определения их </w:t>
      </w:r>
      <w:r w:rsidRPr="00EA49E0">
        <w:rPr>
          <w:rFonts w:ascii="Times New Roman" w:hAnsi="Times New Roman"/>
          <w:b/>
          <w:sz w:val="28"/>
          <w:szCs w:val="28"/>
        </w:rPr>
        <w:t>результативности</w:t>
      </w:r>
    </w:p>
    <w:p w:rsidR="00ED2739" w:rsidRPr="00D85F7F" w:rsidRDefault="00ED2739" w:rsidP="00FD71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Ожидаемые результаты – это достижение цели и выполнение тех задач, которые поставлены в образовательной программе</w:t>
      </w:r>
      <w:r w:rsidR="008E36AD">
        <w:rPr>
          <w:rFonts w:ascii="Times New Roman" w:hAnsi="Times New Roman"/>
          <w:sz w:val="28"/>
          <w:szCs w:val="28"/>
          <w:lang w:eastAsia="ru-RU"/>
        </w:rPr>
        <w:t>.</w:t>
      </w:r>
    </w:p>
    <w:p w:rsidR="00ED2739" w:rsidRPr="00D85F7F" w:rsidRDefault="008E36AD" w:rsidP="00FD71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 xml:space="preserve">Ожидаемые результаты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D2739" w:rsidRPr="00D85F7F">
        <w:rPr>
          <w:rFonts w:ascii="Times New Roman" w:hAnsi="Times New Roman"/>
          <w:sz w:val="28"/>
          <w:szCs w:val="28"/>
          <w:lang w:eastAsia="ru-RU"/>
        </w:rPr>
        <w:t>набор основных знаний, умений, практических навыков по изучаемому виду деятельности</w:t>
      </w:r>
      <w:r w:rsidR="00A953CF">
        <w:rPr>
          <w:rFonts w:ascii="Times New Roman" w:hAnsi="Times New Roman"/>
          <w:sz w:val="28"/>
          <w:szCs w:val="28"/>
          <w:lang w:eastAsia="ru-RU"/>
        </w:rPr>
        <w:t xml:space="preserve"> по каждому году реализации программы</w:t>
      </w:r>
      <w:r w:rsidR="00ED2739" w:rsidRPr="00D85F7F">
        <w:rPr>
          <w:rFonts w:ascii="Times New Roman" w:hAnsi="Times New Roman"/>
          <w:sz w:val="28"/>
          <w:szCs w:val="28"/>
          <w:lang w:eastAsia="ru-RU"/>
        </w:rPr>
        <w:t>.</w:t>
      </w:r>
    </w:p>
    <w:p w:rsidR="00ED2739" w:rsidRPr="00D85F7F" w:rsidRDefault="00ED2739" w:rsidP="00FD71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Ожидаемы</w:t>
      </w:r>
      <w:r w:rsidR="008E36AD">
        <w:rPr>
          <w:rFonts w:ascii="Times New Roman" w:hAnsi="Times New Roman"/>
          <w:sz w:val="28"/>
          <w:szCs w:val="28"/>
          <w:lang w:eastAsia="ru-RU"/>
        </w:rPr>
        <w:t>е</w:t>
      </w:r>
      <w:r w:rsidRPr="00D85F7F">
        <w:rPr>
          <w:rFonts w:ascii="Times New Roman" w:hAnsi="Times New Roman"/>
          <w:sz w:val="28"/>
          <w:szCs w:val="28"/>
          <w:lang w:eastAsia="ru-RU"/>
        </w:rPr>
        <w:t xml:space="preserve"> результат</w:t>
      </w:r>
      <w:r w:rsidR="008E36AD">
        <w:rPr>
          <w:rFonts w:ascii="Times New Roman" w:hAnsi="Times New Roman"/>
          <w:sz w:val="28"/>
          <w:szCs w:val="28"/>
          <w:lang w:eastAsia="ru-RU"/>
        </w:rPr>
        <w:t>ы</w:t>
      </w:r>
      <w:r w:rsidRPr="00D85F7F">
        <w:rPr>
          <w:rFonts w:ascii="Times New Roman" w:hAnsi="Times New Roman"/>
          <w:sz w:val="28"/>
          <w:szCs w:val="28"/>
          <w:lang w:eastAsia="ru-RU"/>
        </w:rPr>
        <w:t xml:space="preserve"> должн</w:t>
      </w:r>
      <w:r w:rsidR="008E36AD">
        <w:rPr>
          <w:rFonts w:ascii="Times New Roman" w:hAnsi="Times New Roman"/>
          <w:sz w:val="28"/>
          <w:szCs w:val="28"/>
          <w:lang w:eastAsia="ru-RU"/>
        </w:rPr>
        <w:t>ы</w:t>
      </w:r>
      <w:r w:rsidRPr="00D85F7F">
        <w:rPr>
          <w:rFonts w:ascii="Times New Roman" w:hAnsi="Times New Roman"/>
          <w:sz w:val="28"/>
          <w:szCs w:val="28"/>
          <w:lang w:eastAsia="ru-RU"/>
        </w:rPr>
        <w:t xml:space="preserve"> соотноситься с целью и задачами обучения, развития</w:t>
      </w:r>
      <w:r w:rsidR="008E36AD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D85F7F">
        <w:rPr>
          <w:rFonts w:ascii="Times New Roman" w:hAnsi="Times New Roman"/>
          <w:sz w:val="28"/>
          <w:szCs w:val="28"/>
          <w:lang w:eastAsia="ru-RU"/>
        </w:rPr>
        <w:t>воспитания.</w:t>
      </w:r>
    </w:p>
    <w:p w:rsidR="00D04BA9" w:rsidRPr="004828B4" w:rsidRDefault="00D04BA9" w:rsidP="00D04BA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828B4">
        <w:rPr>
          <w:rFonts w:ascii="Times New Roman" w:hAnsi="Times New Roman"/>
          <w:b/>
          <w:sz w:val="28"/>
          <w:szCs w:val="28"/>
        </w:rPr>
        <w:t>1.11.Формы подведения итогов реализации программы</w:t>
      </w:r>
    </w:p>
    <w:p w:rsidR="00D04BA9" w:rsidRPr="004828B4" w:rsidRDefault="00D04BA9" w:rsidP="00D04BA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28B4">
        <w:rPr>
          <w:rFonts w:ascii="Times New Roman" w:hAnsi="Times New Roman"/>
          <w:sz w:val="28"/>
          <w:szCs w:val="28"/>
        </w:rPr>
        <w:t>Итоги реализации программы подводятся по результатам промежуточной диагностики в форме контрольного занятия.</w:t>
      </w:r>
    </w:p>
    <w:p w:rsidR="00ED2739" w:rsidRPr="00D85F7F" w:rsidRDefault="00ED2739" w:rsidP="00FD71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 xml:space="preserve">Формы подведения итогов реализации дополнительной общеразвивающей программы нужны, чтобы показать достоверность полученных результатов освоения программы. </w:t>
      </w:r>
    </w:p>
    <w:p w:rsidR="00ED2739" w:rsidRPr="00D85F7F" w:rsidRDefault="00ED2739" w:rsidP="00D85F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2739" w:rsidRPr="00D85F7F" w:rsidRDefault="00ED2739" w:rsidP="00D35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Pr="00D85F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5F7F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ПРОГРАММЫ</w:t>
      </w:r>
    </w:p>
    <w:p w:rsidR="00ED2739" w:rsidRPr="006C494B" w:rsidRDefault="00ED2739" w:rsidP="006C4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Раздел включает учебный план</w:t>
      </w:r>
      <w:r w:rsidR="005D38CC">
        <w:rPr>
          <w:rFonts w:ascii="Times New Roman" w:hAnsi="Times New Roman"/>
          <w:sz w:val="28"/>
          <w:szCs w:val="28"/>
          <w:lang w:eastAsia="ru-RU"/>
        </w:rPr>
        <w:t>, учебно-тематический план</w:t>
      </w:r>
      <w:r w:rsidRPr="00D85F7F">
        <w:rPr>
          <w:rFonts w:ascii="Times New Roman" w:hAnsi="Times New Roman"/>
          <w:sz w:val="28"/>
          <w:szCs w:val="28"/>
          <w:lang w:eastAsia="ru-RU"/>
        </w:rPr>
        <w:t xml:space="preserve"> и содержание учебного (тематического) </w:t>
      </w:r>
      <w:r w:rsidRPr="006C494B">
        <w:rPr>
          <w:rFonts w:ascii="Times New Roman" w:hAnsi="Times New Roman"/>
          <w:sz w:val="28"/>
          <w:szCs w:val="28"/>
          <w:lang w:eastAsia="ru-RU"/>
        </w:rPr>
        <w:t>плана)</w:t>
      </w:r>
    </w:p>
    <w:p w:rsidR="006C494B" w:rsidRPr="006C494B" w:rsidRDefault="006C494B" w:rsidP="006C494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6C494B">
        <w:rPr>
          <w:rFonts w:ascii="Times New Roman" w:hAnsi="Times New Roman"/>
          <w:b/>
          <w:bCs/>
          <w:sz w:val="28"/>
          <w:szCs w:val="28"/>
        </w:rPr>
        <w:t xml:space="preserve">Учебный план </w:t>
      </w:r>
      <w:r w:rsidRPr="006C494B">
        <w:rPr>
          <w:rFonts w:ascii="Times New Roman" w:hAnsi="Times New Roman"/>
          <w:sz w:val="28"/>
          <w:szCs w:val="28"/>
          <w:lang w:eastAsia="ru-RU"/>
        </w:rPr>
        <w:t>содержит</w:t>
      </w:r>
      <w:r w:rsidRPr="00D85F7F">
        <w:rPr>
          <w:rFonts w:ascii="Times New Roman" w:hAnsi="Times New Roman"/>
          <w:sz w:val="28"/>
          <w:szCs w:val="28"/>
          <w:lang w:eastAsia="ru-RU"/>
        </w:rPr>
        <w:t xml:space="preserve"> перечень разделов (модулей) и тем, определяет количество часов по каждому разделу (модулю)</w:t>
      </w:r>
      <w:r>
        <w:rPr>
          <w:rFonts w:ascii="Times New Roman" w:hAnsi="Times New Roman"/>
          <w:sz w:val="28"/>
          <w:szCs w:val="28"/>
          <w:lang w:eastAsia="ru-RU"/>
        </w:rPr>
        <w:t>. Обязательно указание формы проведения промежуточной аттестации обучающихся.</w:t>
      </w:r>
    </w:p>
    <w:p w:rsidR="006C494B" w:rsidRDefault="006C494B" w:rsidP="006C494B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6C494B" w:rsidRPr="00D85F7F" w:rsidRDefault="006C494B" w:rsidP="006C494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ПРИМЕР:</w:t>
      </w:r>
    </w:p>
    <w:p w:rsidR="006C494B" w:rsidRPr="006C494B" w:rsidRDefault="006C494B" w:rsidP="006C49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494B">
        <w:rPr>
          <w:rFonts w:ascii="Times New Roman" w:hAnsi="Times New Roman"/>
          <w:b/>
          <w:bCs/>
          <w:sz w:val="28"/>
          <w:szCs w:val="28"/>
        </w:rPr>
        <w:lastRenderedPageBreak/>
        <w:t xml:space="preserve">Учебный план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5440"/>
        <w:gridCol w:w="645"/>
        <w:gridCol w:w="636"/>
        <w:gridCol w:w="636"/>
        <w:gridCol w:w="1602"/>
      </w:tblGrid>
      <w:tr w:rsidR="006C494B" w:rsidRPr="006C494B" w:rsidTr="00995FC0">
        <w:trPr>
          <w:cantSplit/>
        </w:trPr>
        <w:tc>
          <w:tcPr>
            <w:tcW w:w="320" w:type="pct"/>
            <w:tcBorders>
              <w:bottom w:val="nil"/>
            </w:tcBorders>
            <w:vAlign w:val="center"/>
          </w:tcPr>
          <w:p w:rsidR="006C494B" w:rsidRPr="006C494B" w:rsidRDefault="006C494B" w:rsidP="006C49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494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1" w:type="pct"/>
            <w:tcBorders>
              <w:bottom w:val="nil"/>
            </w:tcBorders>
            <w:vAlign w:val="center"/>
          </w:tcPr>
          <w:p w:rsidR="006C494B" w:rsidRPr="006C494B" w:rsidRDefault="006C494B" w:rsidP="006C49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494B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337" w:type="pct"/>
            <w:tcBorders>
              <w:bottom w:val="nil"/>
            </w:tcBorders>
          </w:tcPr>
          <w:p w:rsidR="006C494B" w:rsidRPr="006C494B" w:rsidRDefault="006C494B" w:rsidP="006C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94B">
              <w:rPr>
                <w:rFonts w:ascii="Times New Roman" w:hAnsi="Times New Roman"/>
                <w:b/>
                <w:sz w:val="28"/>
                <w:szCs w:val="28"/>
              </w:rPr>
              <w:t>1 год</w:t>
            </w:r>
          </w:p>
        </w:tc>
        <w:tc>
          <w:tcPr>
            <w:tcW w:w="332" w:type="pct"/>
            <w:tcBorders>
              <w:bottom w:val="nil"/>
            </w:tcBorders>
          </w:tcPr>
          <w:p w:rsidR="006C494B" w:rsidRPr="006C494B" w:rsidRDefault="006C494B" w:rsidP="006C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94B">
              <w:rPr>
                <w:rFonts w:ascii="Times New Roman" w:hAnsi="Times New Roman"/>
                <w:b/>
                <w:sz w:val="28"/>
                <w:szCs w:val="28"/>
              </w:rPr>
              <w:t>2 год</w:t>
            </w:r>
          </w:p>
        </w:tc>
        <w:tc>
          <w:tcPr>
            <w:tcW w:w="332" w:type="pct"/>
            <w:tcBorders>
              <w:bottom w:val="nil"/>
            </w:tcBorders>
          </w:tcPr>
          <w:p w:rsidR="006C494B" w:rsidRPr="006C494B" w:rsidRDefault="006C494B" w:rsidP="006C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94B">
              <w:rPr>
                <w:rFonts w:ascii="Times New Roman" w:hAnsi="Times New Roman"/>
                <w:b/>
                <w:sz w:val="28"/>
                <w:szCs w:val="28"/>
              </w:rPr>
              <w:t>3 год</w:t>
            </w:r>
          </w:p>
        </w:tc>
        <w:tc>
          <w:tcPr>
            <w:tcW w:w="837" w:type="pct"/>
            <w:tcBorders>
              <w:bottom w:val="nil"/>
            </w:tcBorders>
          </w:tcPr>
          <w:p w:rsidR="006C494B" w:rsidRPr="006C494B" w:rsidRDefault="006C494B" w:rsidP="006C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94B">
              <w:rPr>
                <w:rFonts w:ascii="Times New Roman" w:hAnsi="Times New Roman"/>
                <w:b/>
                <w:sz w:val="28"/>
                <w:szCs w:val="28"/>
              </w:rPr>
              <w:t>ИТОГО по программе</w:t>
            </w:r>
          </w:p>
        </w:tc>
      </w:tr>
      <w:tr w:rsidR="006C494B" w:rsidRPr="006C494B" w:rsidTr="00995FC0">
        <w:trPr>
          <w:cantSplit/>
        </w:trPr>
        <w:tc>
          <w:tcPr>
            <w:tcW w:w="320" w:type="pct"/>
            <w:tcBorders>
              <w:bottom w:val="nil"/>
            </w:tcBorders>
            <w:vAlign w:val="center"/>
          </w:tcPr>
          <w:p w:rsidR="006C494B" w:rsidRPr="006C494B" w:rsidRDefault="006C494B" w:rsidP="006C494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pct"/>
            <w:tcBorders>
              <w:bottom w:val="nil"/>
            </w:tcBorders>
          </w:tcPr>
          <w:p w:rsidR="006C494B" w:rsidRPr="006C494B" w:rsidRDefault="006C494B" w:rsidP="006C4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94B">
              <w:rPr>
                <w:rFonts w:ascii="Times New Roman" w:hAnsi="Times New Roman"/>
                <w:sz w:val="28"/>
                <w:szCs w:val="28"/>
              </w:rPr>
              <w:t>Виды декоративно-прикладного творчества</w:t>
            </w:r>
          </w:p>
        </w:tc>
        <w:tc>
          <w:tcPr>
            <w:tcW w:w="337" w:type="pct"/>
            <w:tcBorders>
              <w:bottom w:val="nil"/>
            </w:tcBorders>
            <w:shd w:val="clear" w:color="auto" w:fill="auto"/>
          </w:tcPr>
          <w:p w:rsidR="006C494B" w:rsidRPr="006C494B" w:rsidRDefault="006C494B" w:rsidP="006C4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4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32" w:type="pct"/>
            <w:tcBorders>
              <w:bottom w:val="nil"/>
            </w:tcBorders>
            <w:shd w:val="clear" w:color="auto" w:fill="auto"/>
          </w:tcPr>
          <w:p w:rsidR="006C494B" w:rsidRPr="006C494B" w:rsidRDefault="006C494B" w:rsidP="006C4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4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32" w:type="pct"/>
            <w:tcBorders>
              <w:bottom w:val="nil"/>
            </w:tcBorders>
            <w:shd w:val="clear" w:color="auto" w:fill="auto"/>
          </w:tcPr>
          <w:p w:rsidR="006C494B" w:rsidRPr="006C494B" w:rsidRDefault="006C494B" w:rsidP="006C4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4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37" w:type="pct"/>
            <w:tcBorders>
              <w:bottom w:val="nil"/>
            </w:tcBorders>
            <w:shd w:val="clear" w:color="auto" w:fill="auto"/>
          </w:tcPr>
          <w:p w:rsidR="006C494B" w:rsidRPr="006C494B" w:rsidRDefault="006C494B" w:rsidP="006C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94B">
              <w:rPr>
                <w:rFonts w:ascii="Times New Roman" w:hAnsi="Times New Roman"/>
                <w:b/>
                <w:sz w:val="28"/>
                <w:szCs w:val="28"/>
              </w:rPr>
              <w:t>126</w:t>
            </w:r>
          </w:p>
        </w:tc>
      </w:tr>
      <w:tr w:rsidR="006C494B" w:rsidRPr="006C494B" w:rsidTr="00995FC0">
        <w:tc>
          <w:tcPr>
            <w:tcW w:w="320" w:type="pct"/>
            <w:tcBorders>
              <w:top w:val="single" w:sz="12" w:space="0" w:color="auto"/>
            </w:tcBorders>
            <w:vAlign w:val="center"/>
          </w:tcPr>
          <w:p w:rsidR="006C494B" w:rsidRPr="006C494B" w:rsidRDefault="006C494B" w:rsidP="006C494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pct"/>
            <w:tcBorders>
              <w:top w:val="single" w:sz="12" w:space="0" w:color="auto"/>
            </w:tcBorders>
            <w:vAlign w:val="center"/>
          </w:tcPr>
          <w:p w:rsidR="006C494B" w:rsidRPr="006C494B" w:rsidRDefault="006C494B" w:rsidP="006C4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94B">
              <w:rPr>
                <w:rFonts w:ascii="Times New Roman" w:hAnsi="Times New Roman"/>
                <w:bCs/>
                <w:iCs/>
                <w:sz w:val="28"/>
                <w:szCs w:val="28"/>
              </w:rPr>
              <w:t>Выполнение художественных работ</w:t>
            </w:r>
          </w:p>
        </w:tc>
        <w:tc>
          <w:tcPr>
            <w:tcW w:w="337" w:type="pct"/>
            <w:tcBorders>
              <w:top w:val="single" w:sz="12" w:space="0" w:color="auto"/>
            </w:tcBorders>
            <w:shd w:val="clear" w:color="auto" w:fill="auto"/>
          </w:tcPr>
          <w:p w:rsidR="006C494B" w:rsidRPr="006C494B" w:rsidRDefault="006C494B" w:rsidP="006C4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shd w:val="clear" w:color="auto" w:fill="auto"/>
          </w:tcPr>
          <w:p w:rsidR="006C494B" w:rsidRPr="006C494B" w:rsidRDefault="006C494B" w:rsidP="006C4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494B" w:rsidRPr="006C494B" w:rsidRDefault="006C494B" w:rsidP="006C4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494B" w:rsidRPr="006C494B" w:rsidRDefault="006C494B" w:rsidP="006C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94B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</w:tr>
      <w:tr w:rsidR="006C494B" w:rsidRPr="006C494B" w:rsidTr="00995FC0">
        <w:tc>
          <w:tcPr>
            <w:tcW w:w="320" w:type="pct"/>
            <w:tcBorders>
              <w:top w:val="single" w:sz="12" w:space="0" w:color="auto"/>
            </w:tcBorders>
            <w:vAlign w:val="center"/>
          </w:tcPr>
          <w:p w:rsidR="006C494B" w:rsidRPr="006C494B" w:rsidRDefault="006C494B" w:rsidP="006C494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1" w:type="pct"/>
            <w:tcBorders>
              <w:top w:val="single" w:sz="12" w:space="0" w:color="auto"/>
            </w:tcBorders>
            <w:vAlign w:val="center"/>
          </w:tcPr>
          <w:p w:rsidR="006C494B" w:rsidRPr="006C494B" w:rsidRDefault="006C494B" w:rsidP="006C4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94B">
              <w:rPr>
                <w:rFonts w:ascii="Times New Roman" w:hAnsi="Times New Roman"/>
                <w:sz w:val="28"/>
                <w:szCs w:val="28"/>
              </w:rPr>
              <w:t>Промежуточная аттестация (в форме просмотра работ обучающихся)</w:t>
            </w:r>
          </w:p>
        </w:tc>
        <w:tc>
          <w:tcPr>
            <w:tcW w:w="33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494B" w:rsidRPr="006C494B" w:rsidRDefault="006C494B" w:rsidP="006C4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494B" w:rsidRPr="006C494B" w:rsidRDefault="006C494B" w:rsidP="006C4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494B" w:rsidRPr="006C494B" w:rsidRDefault="006C494B" w:rsidP="006C4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494B" w:rsidRPr="006C494B" w:rsidRDefault="006C494B" w:rsidP="006C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94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C494B" w:rsidRPr="006C494B" w:rsidTr="00995FC0">
        <w:tc>
          <w:tcPr>
            <w:tcW w:w="3161" w:type="pct"/>
            <w:gridSpan w:val="2"/>
            <w:vAlign w:val="center"/>
          </w:tcPr>
          <w:p w:rsidR="006C494B" w:rsidRPr="006C494B" w:rsidRDefault="006C494B" w:rsidP="006C494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C494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37" w:type="pct"/>
          </w:tcPr>
          <w:p w:rsidR="006C494B" w:rsidRPr="006C494B" w:rsidRDefault="006C494B" w:rsidP="006C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94B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332" w:type="pct"/>
          </w:tcPr>
          <w:p w:rsidR="006C494B" w:rsidRPr="006C494B" w:rsidRDefault="006C494B" w:rsidP="006C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94B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332" w:type="pct"/>
            <w:vAlign w:val="center"/>
          </w:tcPr>
          <w:p w:rsidR="006C494B" w:rsidRPr="006C494B" w:rsidRDefault="006C494B" w:rsidP="006C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94B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837" w:type="pct"/>
            <w:vAlign w:val="center"/>
          </w:tcPr>
          <w:p w:rsidR="006C494B" w:rsidRPr="006C494B" w:rsidRDefault="006C494B" w:rsidP="006C4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94B">
              <w:rPr>
                <w:rFonts w:ascii="Times New Roman" w:hAnsi="Times New Roman"/>
                <w:b/>
                <w:sz w:val="28"/>
                <w:szCs w:val="28"/>
              </w:rPr>
              <w:t>432</w:t>
            </w:r>
          </w:p>
        </w:tc>
      </w:tr>
    </w:tbl>
    <w:p w:rsidR="006C494B" w:rsidRPr="006C494B" w:rsidRDefault="006C494B" w:rsidP="006C4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739" w:rsidRPr="00D85F7F" w:rsidRDefault="006C494B" w:rsidP="006C49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ED2739" w:rsidRPr="006C494B">
        <w:rPr>
          <w:rFonts w:ascii="Times New Roman" w:hAnsi="Times New Roman"/>
          <w:b/>
          <w:bCs/>
          <w:sz w:val="28"/>
          <w:szCs w:val="28"/>
          <w:lang w:eastAsia="ru-RU"/>
        </w:rPr>
        <w:t>. Учебн</w:t>
      </w:r>
      <w:r w:rsidR="00A10C87">
        <w:rPr>
          <w:rFonts w:ascii="Times New Roman" w:hAnsi="Times New Roman"/>
          <w:b/>
          <w:bCs/>
          <w:sz w:val="28"/>
          <w:szCs w:val="28"/>
          <w:lang w:eastAsia="ru-RU"/>
        </w:rPr>
        <w:t>о-</w:t>
      </w:r>
      <w:r w:rsidR="00ED2739" w:rsidRPr="006C49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тематический план </w:t>
      </w:r>
      <w:r w:rsidR="00ED2739" w:rsidRPr="006C494B">
        <w:rPr>
          <w:rFonts w:ascii="Times New Roman" w:hAnsi="Times New Roman"/>
          <w:sz w:val="28"/>
          <w:szCs w:val="28"/>
          <w:lang w:eastAsia="ru-RU"/>
        </w:rPr>
        <w:t>содержит</w:t>
      </w:r>
      <w:r w:rsidR="00ED2739" w:rsidRPr="00D85F7F">
        <w:rPr>
          <w:rFonts w:ascii="Times New Roman" w:hAnsi="Times New Roman"/>
          <w:sz w:val="28"/>
          <w:szCs w:val="28"/>
          <w:lang w:eastAsia="ru-RU"/>
        </w:rPr>
        <w:t xml:space="preserve"> перечень разделов (модулей) и тем, определяет их последовательность, количество часов по каждому разделу (модулю) и теме с указанием теоретических </w:t>
      </w:r>
      <w:r w:rsidR="00ED2739" w:rsidRPr="00D85F7F">
        <w:rPr>
          <w:rFonts w:ascii="Times New Roman" w:hAnsi="Times New Roman"/>
          <w:i/>
          <w:iCs/>
          <w:sz w:val="28"/>
          <w:szCs w:val="28"/>
          <w:lang w:eastAsia="ru-RU"/>
        </w:rPr>
        <w:t>(лекция, семинар, консультация, лабораторная работа и др.)</w:t>
      </w:r>
      <w:r w:rsidR="00ED2739" w:rsidRPr="00D85F7F">
        <w:rPr>
          <w:rFonts w:ascii="Times New Roman" w:hAnsi="Times New Roman"/>
          <w:sz w:val="28"/>
          <w:szCs w:val="28"/>
          <w:lang w:eastAsia="ru-RU"/>
        </w:rPr>
        <w:t xml:space="preserve"> и интерактивных/практических занятий (</w:t>
      </w:r>
      <w:r w:rsidR="00ED2739" w:rsidRPr="00D85F7F">
        <w:rPr>
          <w:rFonts w:ascii="Times New Roman" w:hAnsi="Times New Roman"/>
          <w:i/>
          <w:iCs/>
          <w:sz w:val="28"/>
          <w:szCs w:val="28"/>
          <w:lang w:eastAsia="ru-RU"/>
        </w:rPr>
        <w:t>мастерская, самостоятельная работа, концерт, выставка, соревнование, игра, дискуссия, круглый стол, экскурсия и др.)</w:t>
      </w:r>
      <w:r w:rsidR="00ED2739" w:rsidRPr="00D85F7F">
        <w:rPr>
          <w:rFonts w:ascii="Times New Roman" w:hAnsi="Times New Roman"/>
          <w:sz w:val="28"/>
          <w:szCs w:val="28"/>
          <w:lang w:eastAsia="ru-RU"/>
        </w:rPr>
        <w:t>; оформляется в виде таблицы; составляется на каждый год обучения; количество часов указывается из расчета на одну группу).</w:t>
      </w:r>
    </w:p>
    <w:p w:rsidR="00ED2739" w:rsidRPr="00D85F7F" w:rsidRDefault="00ED2739" w:rsidP="00D35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Итоговое количество часов в год зависит от количества и продолжительности занятий в неделю (из расчета 3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85F7F">
        <w:rPr>
          <w:rFonts w:ascii="Times New Roman" w:hAnsi="Times New Roman"/>
          <w:sz w:val="28"/>
          <w:szCs w:val="28"/>
          <w:lang w:eastAsia="ru-RU"/>
        </w:rPr>
        <w:t xml:space="preserve"> учебных недель в году):</w:t>
      </w:r>
    </w:p>
    <w:p w:rsidR="00ED2739" w:rsidRPr="00D85F7F" w:rsidRDefault="00ED2739" w:rsidP="00D35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-по 1 часу в неделю -3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85F7F">
        <w:rPr>
          <w:rFonts w:ascii="Times New Roman" w:hAnsi="Times New Roman"/>
          <w:sz w:val="28"/>
          <w:szCs w:val="28"/>
          <w:lang w:eastAsia="ru-RU"/>
        </w:rPr>
        <w:t xml:space="preserve"> часов в год;</w:t>
      </w:r>
    </w:p>
    <w:p w:rsidR="00ED2739" w:rsidRPr="00D85F7F" w:rsidRDefault="00ED2739" w:rsidP="00D35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-по 2 часа в неделю –7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85F7F">
        <w:rPr>
          <w:rFonts w:ascii="Times New Roman" w:hAnsi="Times New Roman"/>
          <w:sz w:val="28"/>
          <w:szCs w:val="28"/>
          <w:lang w:eastAsia="ru-RU"/>
        </w:rPr>
        <w:t xml:space="preserve"> часа в год;</w:t>
      </w:r>
    </w:p>
    <w:p w:rsidR="00ED2739" w:rsidRPr="00D85F7F" w:rsidRDefault="00ED2739" w:rsidP="00D35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-по 3 часа в неделю –1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D85F7F">
        <w:rPr>
          <w:rFonts w:ascii="Times New Roman" w:hAnsi="Times New Roman"/>
          <w:sz w:val="28"/>
          <w:szCs w:val="28"/>
          <w:lang w:eastAsia="ru-RU"/>
        </w:rPr>
        <w:t xml:space="preserve"> часов в год;</w:t>
      </w:r>
    </w:p>
    <w:p w:rsidR="00ED2739" w:rsidRPr="00D85F7F" w:rsidRDefault="00ED2739" w:rsidP="00D35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-по 4 часа в неделю –1</w:t>
      </w:r>
      <w:r>
        <w:rPr>
          <w:rFonts w:ascii="Times New Roman" w:hAnsi="Times New Roman"/>
          <w:sz w:val="28"/>
          <w:szCs w:val="28"/>
          <w:lang w:eastAsia="ru-RU"/>
        </w:rPr>
        <w:t xml:space="preserve">44 </w:t>
      </w:r>
      <w:r w:rsidRPr="00D85F7F">
        <w:rPr>
          <w:rFonts w:ascii="Times New Roman" w:hAnsi="Times New Roman"/>
          <w:sz w:val="28"/>
          <w:szCs w:val="28"/>
          <w:lang w:eastAsia="ru-RU"/>
        </w:rPr>
        <w:t>часа в год;</w:t>
      </w:r>
    </w:p>
    <w:p w:rsidR="00ED2739" w:rsidRPr="00D85F7F" w:rsidRDefault="00ED2739" w:rsidP="00D35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-по 5 часов в неделю –1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D85F7F">
        <w:rPr>
          <w:rFonts w:ascii="Times New Roman" w:hAnsi="Times New Roman"/>
          <w:sz w:val="28"/>
          <w:szCs w:val="28"/>
          <w:lang w:eastAsia="ru-RU"/>
        </w:rPr>
        <w:t>0 часов в год;</w:t>
      </w:r>
    </w:p>
    <w:p w:rsidR="00ED2739" w:rsidRPr="00D85F7F" w:rsidRDefault="00ED2739" w:rsidP="00D35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-по 6 часов в неделю –2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D85F7F">
        <w:rPr>
          <w:rFonts w:ascii="Times New Roman" w:hAnsi="Times New Roman"/>
          <w:sz w:val="28"/>
          <w:szCs w:val="28"/>
          <w:lang w:eastAsia="ru-RU"/>
        </w:rPr>
        <w:t xml:space="preserve"> часов в год.</w:t>
      </w:r>
    </w:p>
    <w:p w:rsidR="00ED2739" w:rsidRPr="00D85F7F" w:rsidRDefault="00ED2739" w:rsidP="00D35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Педагог имеет право самостоятельно распределять часы по темам в пределах установленного времени, обращая внимание на то, что в дополнительном образовании практические занятия должны преобладать над теоретическими.</w:t>
      </w:r>
    </w:p>
    <w:p w:rsidR="00ED2739" w:rsidRPr="00D85F7F" w:rsidRDefault="00ED2739" w:rsidP="00D35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Количество часов в учебно-тематическом плане ведется из расчета на одну учебную группу (или на 1 ученика, если это программа индивидуального обучения).</w:t>
      </w:r>
    </w:p>
    <w:p w:rsidR="00ED2739" w:rsidRPr="00D85F7F" w:rsidRDefault="00ED2739" w:rsidP="00D35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В учебно-тематический план включают часы на:</w:t>
      </w:r>
    </w:p>
    <w:p w:rsidR="00ED2739" w:rsidRPr="00D85F7F" w:rsidRDefault="00ED2739" w:rsidP="00D35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•вводное занятие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5F7F">
        <w:rPr>
          <w:rFonts w:ascii="Times New Roman" w:hAnsi="Times New Roman"/>
          <w:sz w:val="28"/>
          <w:szCs w:val="28"/>
          <w:lang w:eastAsia="ru-RU"/>
        </w:rPr>
        <w:t>(введение в программу);</w:t>
      </w:r>
    </w:p>
    <w:p w:rsidR="00ED2739" w:rsidRPr="00D85F7F" w:rsidRDefault="00ED2739" w:rsidP="00D35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•концертную или выставочную деятельность;</w:t>
      </w:r>
    </w:p>
    <w:p w:rsidR="00ED2739" w:rsidRPr="00D85F7F" w:rsidRDefault="00ED2739" w:rsidP="00D35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•мероприятия воспитательно-познавательного характера;</w:t>
      </w:r>
    </w:p>
    <w:p w:rsidR="00ED2739" w:rsidRDefault="00ED2739" w:rsidP="00D35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•отчетное мероприятие (при этом указывается не название мероприятия, а его тема)</w:t>
      </w:r>
      <w:r w:rsidR="00A10C87">
        <w:rPr>
          <w:rFonts w:ascii="Times New Roman" w:hAnsi="Times New Roman"/>
          <w:sz w:val="28"/>
          <w:szCs w:val="28"/>
          <w:lang w:eastAsia="ru-RU"/>
        </w:rPr>
        <w:t>;</w:t>
      </w:r>
    </w:p>
    <w:p w:rsidR="00A10C87" w:rsidRPr="00D85F7F" w:rsidRDefault="00A10C87" w:rsidP="00D35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>проведение промежуточной аттестации обучающихся.</w:t>
      </w:r>
    </w:p>
    <w:p w:rsidR="00ED2739" w:rsidRDefault="003E3E98" w:rsidP="00D35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Рекомендуется также разработка и размещение в программе поурочного планирования.</w:t>
      </w:r>
    </w:p>
    <w:p w:rsidR="00DF618F" w:rsidRDefault="00DF618F" w:rsidP="00D35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D6776" w:rsidRPr="00C11EDC" w:rsidRDefault="007D6776" w:rsidP="007D677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11EDC">
        <w:rPr>
          <w:rFonts w:ascii="Times New Roman" w:hAnsi="Times New Roman"/>
          <w:b/>
          <w:bCs/>
          <w:caps/>
          <w:sz w:val="28"/>
          <w:szCs w:val="28"/>
        </w:rPr>
        <w:lastRenderedPageBreak/>
        <w:t>3.Календарный учебный график</w:t>
      </w:r>
    </w:p>
    <w:p w:rsidR="00CF1D05" w:rsidRPr="00D85F7F" w:rsidRDefault="00CF1D05" w:rsidP="00CF1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b/>
          <w:bCs/>
          <w:sz w:val="28"/>
          <w:szCs w:val="28"/>
          <w:lang w:eastAsia="ru-RU"/>
        </w:rPr>
        <w:t>Календарный учебный график</w:t>
      </w:r>
      <w:r w:rsidRPr="00D85F7F">
        <w:rPr>
          <w:rFonts w:ascii="Times New Roman" w:hAnsi="Times New Roman"/>
          <w:sz w:val="28"/>
          <w:szCs w:val="28"/>
          <w:lang w:eastAsia="ru-RU"/>
        </w:rPr>
        <w:t xml:space="preserve"> - комплекс основных организационно-педагогических характеристик образовательного процесса, определяющий: даты начала и окончания учебных периодов/этапов, количество учебных недель или дней, продолжительность каникул, сроки контрольных процедур, организованных выездов, экспедиций и т.д. Календарный учебный график является </w:t>
      </w:r>
      <w:r>
        <w:rPr>
          <w:rFonts w:ascii="Times New Roman" w:hAnsi="Times New Roman"/>
          <w:sz w:val="28"/>
          <w:szCs w:val="28"/>
          <w:lang w:eastAsia="ru-RU"/>
        </w:rPr>
        <w:t>важной частью</w:t>
      </w:r>
      <w:r w:rsidRPr="00D85F7F">
        <w:rPr>
          <w:rFonts w:ascii="Times New Roman" w:hAnsi="Times New Roman"/>
          <w:sz w:val="28"/>
          <w:szCs w:val="28"/>
          <w:lang w:eastAsia="ru-RU"/>
        </w:rPr>
        <w:t xml:space="preserve"> дополнительной общеразвивающей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D85F7F">
        <w:rPr>
          <w:rFonts w:ascii="Times New Roman" w:hAnsi="Times New Roman"/>
          <w:sz w:val="28"/>
          <w:szCs w:val="28"/>
          <w:lang w:eastAsia="ru-RU"/>
        </w:rPr>
        <w:t xml:space="preserve"> и составляется на учебный год.</w:t>
      </w:r>
    </w:p>
    <w:p w:rsidR="007D6776" w:rsidRDefault="007D6776" w:rsidP="00D35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6776" w:rsidRDefault="007D6776" w:rsidP="00D35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6776" w:rsidRDefault="007D6776" w:rsidP="00D35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6776" w:rsidRPr="00D85F7F" w:rsidRDefault="007D6776" w:rsidP="00D35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4A9" w:rsidRDefault="000744A9" w:rsidP="00D3555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  <w:sectPr w:rsidR="000744A9" w:rsidSect="00D011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6776" w:rsidRPr="00D85F7F" w:rsidRDefault="007D6776" w:rsidP="007D67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ПРИМЕР:</w:t>
      </w:r>
    </w:p>
    <w:p w:rsidR="007D6776" w:rsidRDefault="007D6776" w:rsidP="000744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4A9" w:rsidRPr="000744A9" w:rsidRDefault="000744A9" w:rsidP="000744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4A9">
        <w:rPr>
          <w:rFonts w:ascii="Times New Roman" w:hAnsi="Times New Roman"/>
          <w:b/>
          <w:bCs/>
          <w:sz w:val="28"/>
          <w:szCs w:val="28"/>
        </w:rPr>
        <w:t>3.Календарный учебный график</w:t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236"/>
        <w:gridCol w:w="273"/>
        <w:gridCol w:w="236"/>
        <w:gridCol w:w="304"/>
        <w:gridCol w:w="236"/>
        <w:gridCol w:w="304"/>
        <w:gridCol w:w="236"/>
        <w:gridCol w:w="304"/>
        <w:gridCol w:w="360"/>
        <w:gridCol w:w="360"/>
        <w:gridCol w:w="304"/>
        <w:gridCol w:w="236"/>
        <w:gridCol w:w="304"/>
        <w:gridCol w:w="236"/>
        <w:gridCol w:w="304"/>
        <w:gridCol w:w="292"/>
        <w:gridCol w:w="248"/>
        <w:gridCol w:w="236"/>
        <w:gridCol w:w="236"/>
        <w:gridCol w:w="304"/>
        <w:gridCol w:w="236"/>
        <w:gridCol w:w="248"/>
        <w:gridCol w:w="292"/>
        <w:gridCol w:w="304"/>
        <w:gridCol w:w="236"/>
        <w:gridCol w:w="248"/>
        <w:gridCol w:w="236"/>
        <w:gridCol w:w="30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68"/>
      </w:tblGrid>
      <w:tr w:rsidR="000744A9" w:rsidRPr="000744A9" w:rsidTr="00995FC0">
        <w:trPr>
          <w:cantSplit/>
          <w:trHeight w:val="306"/>
        </w:trPr>
        <w:tc>
          <w:tcPr>
            <w:tcW w:w="695" w:type="dxa"/>
            <w:vMerge w:val="restart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Год обучения</w:t>
            </w:r>
          </w:p>
        </w:tc>
        <w:tc>
          <w:tcPr>
            <w:tcW w:w="1285" w:type="dxa"/>
            <w:gridSpan w:val="5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сентябрь</w:t>
            </w:r>
          </w:p>
        </w:tc>
        <w:tc>
          <w:tcPr>
            <w:tcW w:w="1204" w:type="dxa"/>
            <w:gridSpan w:val="4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октябрь</w:t>
            </w:r>
          </w:p>
        </w:tc>
        <w:tc>
          <w:tcPr>
            <w:tcW w:w="1204" w:type="dxa"/>
            <w:gridSpan w:val="4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ноябрь</w:t>
            </w:r>
          </w:p>
        </w:tc>
        <w:tc>
          <w:tcPr>
            <w:tcW w:w="1316" w:type="dxa"/>
            <w:gridSpan w:val="5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декабрь</w:t>
            </w:r>
          </w:p>
        </w:tc>
        <w:tc>
          <w:tcPr>
            <w:tcW w:w="1024" w:type="dxa"/>
            <w:gridSpan w:val="4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январь</w:t>
            </w:r>
          </w:p>
        </w:tc>
        <w:tc>
          <w:tcPr>
            <w:tcW w:w="1080" w:type="dxa"/>
            <w:gridSpan w:val="4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февраль</w:t>
            </w:r>
          </w:p>
        </w:tc>
        <w:tc>
          <w:tcPr>
            <w:tcW w:w="1012" w:type="dxa"/>
            <w:gridSpan w:val="4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март</w:t>
            </w:r>
          </w:p>
        </w:tc>
        <w:tc>
          <w:tcPr>
            <w:tcW w:w="1180" w:type="dxa"/>
            <w:gridSpan w:val="5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апрель</w:t>
            </w:r>
          </w:p>
        </w:tc>
        <w:tc>
          <w:tcPr>
            <w:tcW w:w="944" w:type="dxa"/>
            <w:gridSpan w:val="4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май</w:t>
            </w:r>
          </w:p>
        </w:tc>
        <w:tc>
          <w:tcPr>
            <w:tcW w:w="1180" w:type="dxa"/>
            <w:gridSpan w:val="5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июнь</w:t>
            </w:r>
          </w:p>
        </w:tc>
        <w:tc>
          <w:tcPr>
            <w:tcW w:w="944" w:type="dxa"/>
            <w:gridSpan w:val="4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июль</w:t>
            </w:r>
          </w:p>
        </w:tc>
        <w:tc>
          <w:tcPr>
            <w:tcW w:w="944" w:type="dxa"/>
            <w:gridSpan w:val="4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август</w:t>
            </w:r>
          </w:p>
        </w:tc>
        <w:tc>
          <w:tcPr>
            <w:tcW w:w="1468" w:type="dxa"/>
            <w:vMerge w:val="restart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</w:p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учебных часов/</w:t>
            </w:r>
          </w:p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недель</w:t>
            </w:r>
          </w:p>
        </w:tc>
      </w:tr>
      <w:tr w:rsidR="000744A9" w:rsidRPr="000744A9" w:rsidTr="00995FC0">
        <w:trPr>
          <w:cantSplit/>
          <w:trHeight w:val="1056"/>
        </w:trPr>
        <w:tc>
          <w:tcPr>
            <w:tcW w:w="695" w:type="dxa"/>
            <w:vMerge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01.09 – 07.09</w:t>
            </w:r>
          </w:p>
        </w:tc>
        <w:tc>
          <w:tcPr>
            <w:tcW w:w="273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08.09. – 14.09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15.09. – 21.09</w:t>
            </w:r>
          </w:p>
        </w:tc>
        <w:tc>
          <w:tcPr>
            <w:tcW w:w="304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22.09. – 28.09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29.09 – 05.10</w:t>
            </w:r>
          </w:p>
        </w:tc>
        <w:tc>
          <w:tcPr>
            <w:tcW w:w="304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06.10 – 12.10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13.10 – 19.10</w:t>
            </w:r>
          </w:p>
        </w:tc>
        <w:tc>
          <w:tcPr>
            <w:tcW w:w="304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20.10 – 26.10</w:t>
            </w:r>
          </w:p>
        </w:tc>
        <w:tc>
          <w:tcPr>
            <w:tcW w:w="360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27.10 – 02.11</w:t>
            </w:r>
          </w:p>
        </w:tc>
        <w:tc>
          <w:tcPr>
            <w:tcW w:w="360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03.11 – 09.11</w:t>
            </w:r>
          </w:p>
        </w:tc>
        <w:tc>
          <w:tcPr>
            <w:tcW w:w="304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10.11 – 16.11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17.11 – 23.11</w:t>
            </w:r>
          </w:p>
        </w:tc>
        <w:tc>
          <w:tcPr>
            <w:tcW w:w="304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24.11 – 30.11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01.12 – 07.12</w:t>
            </w:r>
          </w:p>
        </w:tc>
        <w:tc>
          <w:tcPr>
            <w:tcW w:w="304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08.12. – 14.12</w:t>
            </w:r>
          </w:p>
        </w:tc>
        <w:tc>
          <w:tcPr>
            <w:tcW w:w="292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15.12. – 21.12</w:t>
            </w:r>
          </w:p>
        </w:tc>
        <w:tc>
          <w:tcPr>
            <w:tcW w:w="248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22.12. – 28.12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29.12 – 04.01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05.01 – 11.01</w:t>
            </w:r>
          </w:p>
        </w:tc>
        <w:tc>
          <w:tcPr>
            <w:tcW w:w="304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12 .01 – 18.01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19.01 – 25.01</w:t>
            </w:r>
          </w:p>
        </w:tc>
        <w:tc>
          <w:tcPr>
            <w:tcW w:w="248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26.01 – 01.02</w:t>
            </w:r>
          </w:p>
        </w:tc>
        <w:tc>
          <w:tcPr>
            <w:tcW w:w="292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02.02 – 08.02</w:t>
            </w:r>
          </w:p>
        </w:tc>
        <w:tc>
          <w:tcPr>
            <w:tcW w:w="304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09.02 – 15.02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16.02 – 22.02</w:t>
            </w:r>
          </w:p>
        </w:tc>
        <w:tc>
          <w:tcPr>
            <w:tcW w:w="248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23.02 – 01.03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02.03 – 08.03</w:t>
            </w:r>
          </w:p>
        </w:tc>
        <w:tc>
          <w:tcPr>
            <w:tcW w:w="304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09.03 – 15.03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16.03 – 22.03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23.03 – 29.03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30.03 – 05.04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06.04 – 12.04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13.04 – 19.04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20.04 – 26.04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27.04 – 03.05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04.05 – 10.05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11.05 – 17.05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18.05 – 24.05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25.05 – 31.05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01.06. – 07.06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08.06 – 14.06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15.06 – 21.06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22.06- 28.06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29.06 – 05.07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06.07 – 12.07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13.07 – 19.07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20.07 – 26.07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27.07 – 02.08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03.08 – 09.08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10.08 – 16.08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17.08 – 23.08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24.08 – 30.08</w:t>
            </w:r>
          </w:p>
        </w:tc>
        <w:tc>
          <w:tcPr>
            <w:tcW w:w="1468" w:type="dxa"/>
            <w:vMerge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744A9" w:rsidRPr="000744A9" w:rsidTr="00995FC0">
        <w:trPr>
          <w:cantSplit/>
          <w:trHeight w:val="352"/>
        </w:trPr>
        <w:tc>
          <w:tcPr>
            <w:tcW w:w="695" w:type="dxa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73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04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04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304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360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360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304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304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304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292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48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304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248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292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304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248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304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48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236" w:type="dxa"/>
            <w:textDirection w:val="btLr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1468" w:type="dxa"/>
            <w:vMerge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F618F" w:rsidRPr="000744A9" w:rsidTr="00995FC0">
        <w:tc>
          <w:tcPr>
            <w:tcW w:w="695" w:type="dxa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1 год обучения</w:t>
            </w:r>
          </w:p>
        </w:tc>
        <w:tc>
          <w:tcPr>
            <w:tcW w:w="236" w:type="dxa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3" w:type="dxa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4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4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4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4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4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4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8" w:type="dxa"/>
            <w:shd w:val="clear" w:color="auto" w:fill="FF00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4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8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4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8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4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00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8" w:type="dxa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44A9">
              <w:rPr>
                <w:rFonts w:ascii="Times New Roman" w:hAnsi="Times New Roman"/>
                <w:b/>
                <w:sz w:val="16"/>
                <w:szCs w:val="16"/>
              </w:rPr>
              <w:t>144/36</w:t>
            </w:r>
          </w:p>
        </w:tc>
      </w:tr>
      <w:tr w:rsidR="00DF618F" w:rsidRPr="000744A9" w:rsidTr="00995FC0">
        <w:tc>
          <w:tcPr>
            <w:tcW w:w="695" w:type="dxa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2 год обучения</w:t>
            </w: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4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4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4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4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4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4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8" w:type="dxa"/>
            <w:shd w:val="clear" w:color="auto" w:fill="FF00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4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8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4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8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4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00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8" w:type="dxa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44A9">
              <w:rPr>
                <w:rFonts w:ascii="Times New Roman" w:hAnsi="Times New Roman"/>
                <w:b/>
                <w:sz w:val="16"/>
                <w:szCs w:val="16"/>
              </w:rPr>
              <w:t>144/36</w:t>
            </w:r>
          </w:p>
        </w:tc>
      </w:tr>
      <w:tr w:rsidR="00DF618F" w:rsidRPr="000744A9" w:rsidTr="00995FC0">
        <w:tc>
          <w:tcPr>
            <w:tcW w:w="695" w:type="dxa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744A9">
              <w:rPr>
                <w:rFonts w:ascii="Times New Roman" w:hAnsi="Times New Roman"/>
                <w:sz w:val="12"/>
                <w:szCs w:val="12"/>
              </w:rPr>
              <w:t>3 год обучения</w:t>
            </w: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4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4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4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4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4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4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8" w:type="dxa"/>
            <w:shd w:val="clear" w:color="auto" w:fill="FF00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4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8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2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4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8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4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0000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68" w:type="dxa"/>
          </w:tcPr>
          <w:p w:rsidR="000744A9" w:rsidRPr="000744A9" w:rsidRDefault="000744A9" w:rsidP="00074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744A9">
              <w:rPr>
                <w:rFonts w:ascii="Times New Roman" w:hAnsi="Times New Roman"/>
                <w:b/>
                <w:sz w:val="16"/>
                <w:szCs w:val="16"/>
              </w:rPr>
              <w:t>144/36</w:t>
            </w:r>
          </w:p>
        </w:tc>
      </w:tr>
    </w:tbl>
    <w:p w:rsidR="000744A9" w:rsidRPr="000744A9" w:rsidRDefault="000744A9" w:rsidP="000744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4A9" w:rsidRPr="000744A9" w:rsidRDefault="000744A9" w:rsidP="000744A9">
      <w:pPr>
        <w:spacing w:after="0" w:line="240" w:lineRule="auto"/>
        <w:jc w:val="both"/>
        <w:rPr>
          <w:rFonts w:ascii="Times New Roman" w:hAnsi="Times New Roman"/>
        </w:rPr>
      </w:pPr>
    </w:p>
    <w:p w:rsidR="000744A9" w:rsidRPr="000744A9" w:rsidRDefault="000744A9" w:rsidP="000744A9">
      <w:pPr>
        <w:spacing w:after="0" w:line="240" w:lineRule="auto"/>
        <w:jc w:val="both"/>
        <w:rPr>
          <w:rFonts w:ascii="Times New Roman" w:hAnsi="Times New Roman"/>
          <w:b/>
        </w:rPr>
      </w:pPr>
      <w:r w:rsidRPr="000744A9">
        <w:rPr>
          <w:rFonts w:ascii="Times New Roman" w:hAnsi="Times New Roman"/>
          <w:b/>
        </w:rPr>
        <w:t xml:space="preserve">Условные обозначения: </w:t>
      </w:r>
    </w:p>
    <w:p w:rsidR="000744A9" w:rsidRPr="000744A9" w:rsidRDefault="000744A9" w:rsidP="000744A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75"/>
        <w:gridCol w:w="4233"/>
        <w:gridCol w:w="296"/>
        <w:gridCol w:w="5297"/>
      </w:tblGrid>
      <w:tr w:rsidR="000744A9" w:rsidRPr="000744A9" w:rsidTr="00995FC0">
        <w:tc>
          <w:tcPr>
            <w:tcW w:w="375" w:type="dxa"/>
          </w:tcPr>
          <w:p w:rsidR="000744A9" w:rsidRPr="000744A9" w:rsidRDefault="000744A9" w:rsidP="000744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3" w:type="dxa"/>
          </w:tcPr>
          <w:p w:rsidR="000744A9" w:rsidRPr="000744A9" w:rsidRDefault="000744A9" w:rsidP="000744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6" w:type="dxa"/>
          </w:tcPr>
          <w:p w:rsidR="000744A9" w:rsidRPr="000744A9" w:rsidRDefault="000744A9" w:rsidP="000744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7" w:type="dxa"/>
          </w:tcPr>
          <w:p w:rsidR="000744A9" w:rsidRPr="000744A9" w:rsidRDefault="000744A9" w:rsidP="000744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44A9" w:rsidRPr="000744A9" w:rsidTr="00995FC0">
        <w:tc>
          <w:tcPr>
            <w:tcW w:w="375" w:type="dxa"/>
            <w:shd w:val="clear" w:color="auto" w:fill="31849B"/>
          </w:tcPr>
          <w:p w:rsidR="000744A9" w:rsidRPr="000744A9" w:rsidRDefault="000744A9" w:rsidP="000744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3" w:type="dxa"/>
          </w:tcPr>
          <w:p w:rsidR="000744A9" w:rsidRPr="000744A9" w:rsidRDefault="000744A9" w:rsidP="000744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4A9">
              <w:rPr>
                <w:rFonts w:ascii="Times New Roman" w:hAnsi="Times New Roman"/>
              </w:rPr>
              <w:t>Каникулярный период</w:t>
            </w:r>
          </w:p>
        </w:tc>
        <w:tc>
          <w:tcPr>
            <w:tcW w:w="296" w:type="dxa"/>
            <w:shd w:val="clear" w:color="auto" w:fill="FFFF00"/>
          </w:tcPr>
          <w:p w:rsidR="000744A9" w:rsidRPr="000744A9" w:rsidRDefault="000744A9" w:rsidP="000744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7" w:type="dxa"/>
          </w:tcPr>
          <w:p w:rsidR="000744A9" w:rsidRPr="000744A9" w:rsidRDefault="000744A9" w:rsidP="000744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44A9">
              <w:rPr>
                <w:rFonts w:ascii="Times New Roman" w:hAnsi="Times New Roman"/>
              </w:rPr>
              <w:t xml:space="preserve">Ведение занятий </w:t>
            </w:r>
          </w:p>
        </w:tc>
      </w:tr>
      <w:tr w:rsidR="000744A9" w:rsidRPr="000744A9" w:rsidTr="00995FC0">
        <w:tc>
          <w:tcPr>
            <w:tcW w:w="375" w:type="dxa"/>
          </w:tcPr>
          <w:p w:rsidR="000744A9" w:rsidRPr="000744A9" w:rsidRDefault="000744A9" w:rsidP="000744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3" w:type="dxa"/>
          </w:tcPr>
          <w:p w:rsidR="000744A9" w:rsidRPr="000744A9" w:rsidRDefault="000744A9" w:rsidP="000744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6" w:type="dxa"/>
          </w:tcPr>
          <w:p w:rsidR="000744A9" w:rsidRPr="000744A9" w:rsidRDefault="000744A9" w:rsidP="000744A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297" w:type="dxa"/>
          </w:tcPr>
          <w:p w:rsidR="000744A9" w:rsidRPr="000744A9" w:rsidRDefault="000744A9" w:rsidP="000744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744A9" w:rsidRPr="000744A9" w:rsidTr="00995FC0">
        <w:tc>
          <w:tcPr>
            <w:tcW w:w="375" w:type="dxa"/>
            <w:shd w:val="clear" w:color="auto" w:fill="FF0000"/>
          </w:tcPr>
          <w:p w:rsidR="000744A9" w:rsidRPr="000744A9" w:rsidRDefault="000744A9" w:rsidP="000744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3" w:type="dxa"/>
          </w:tcPr>
          <w:p w:rsidR="000744A9" w:rsidRPr="000744A9" w:rsidRDefault="000744A9" w:rsidP="000744A9">
            <w:pPr>
              <w:spacing w:after="0" w:line="240" w:lineRule="auto"/>
              <w:rPr>
                <w:rFonts w:ascii="Times New Roman" w:hAnsi="Times New Roman"/>
              </w:rPr>
            </w:pPr>
            <w:r w:rsidRPr="000744A9">
              <w:rPr>
                <w:rFonts w:ascii="Times New Roman" w:hAnsi="Times New Roman"/>
              </w:rPr>
              <w:t>Промежуточная аттестация</w:t>
            </w:r>
          </w:p>
          <w:p w:rsidR="000744A9" w:rsidRPr="000744A9" w:rsidRDefault="000744A9" w:rsidP="000744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6" w:type="dxa"/>
          </w:tcPr>
          <w:p w:rsidR="000744A9" w:rsidRPr="000744A9" w:rsidRDefault="000744A9" w:rsidP="000744A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297" w:type="dxa"/>
          </w:tcPr>
          <w:p w:rsidR="000744A9" w:rsidRPr="000744A9" w:rsidRDefault="000744A9" w:rsidP="000744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744A9" w:rsidRPr="000744A9" w:rsidRDefault="000744A9" w:rsidP="000744A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44A9" w:rsidRDefault="000744A9" w:rsidP="00D3555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44A9" w:rsidRDefault="000744A9" w:rsidP="00D3555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  <w:sectPr w:rsidR="000744A9" w:rsidSect="000744A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1D05" w:rsidRPr="00C11EDC" w:rsidRDefault="00CF1D05" w:rsidP="00CF1D0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11EDC">
        <w:rPr>
          <w:rFonts w:ascii="Times New Roman" w:hAnsi="Times New Roman"/>
          <w:b/>
          <w:bCs/>
          <w:caps/>
          <w:sz w:val="28"/>
          <w:szCs w:val="28"/>
        </w:rPr>
        <w:lastRenderedPageBreak/>
        <w:t>4. Рабочая программа курса</w:t>
      </w:r>
    </w:p>
    <w:p w:rsidR="00ED2739" w:rsidRPr="00CF1D05" w:rsidRDefault="00ED2739" w:rsidP="00CF1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1D0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Оформление </w:t>
      </w:r>
      <w:r w:rsidR="00CF1D05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r w:rsidR="00CF1D05" w:rsidRPr="00CF1D05">
        <w:rPr>
          <w:rFonts w:ascii="Times New Roman" w:hAnsi="Times New Roman"/>
          <w:b/>
          <w:bCs/>
          <w:sz w:val="28"/>
          <w:szCs w:val="28"/>
        </w:rPr>
        <w:t>абоч</w:t>
      </w:r>
      <w:r w:rsidR="00CF1D05">
        <w:rPr>
          <w:rFonts w:ascii="Times New Roman" w:hAnsi="Times New Roman"/>
          <w:b/>
          <w:bCs/>
          <w:sz w:val="28"/>
          <w:szCs w:val="28"/>
        </w:rPr>
        <w:t>ей</w:t>
      </w:r>
      <w:r w:rsidR="00CF1D05" w:rsidRPr="00CF1D05"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 w:rsidR="00CF1D05">
        <w:rPr>
          <w:rFonts w:ascii="Times New Roman" w:hAnsi="Times New Roman"/>
          <w:b/>
          <w:bCs/>
          <w:sz w:val="28"/>
          <w:szCs w:val="28"/>
        </w:rPr>
        <w:t>ы</w:t>
      </w:r>
      <w:r w:rsidR="00CF1D05" w:rsidRPr="00CF1D05">
        <w:rPr>
          <w:rFonts w:ascii="Times New Roman" w:hAnsi="Times New Roman"/>
          <w:b/>
          <w:bCs/>
          <w:sz w:val="28"/>
          <w:szCs w:val="28"/>
        </w:rPr>
        <w:t xml:space="preserve"> курса</w:t>
      </w:r>
      <w:r w:rsidR="00CF1D05">
        <w:rPr>
          <w:rFonts w:ascii="Times New Roman" w:hAnsi="Times New Roman"/>
          <w:b/>
          <w:bCs/>
          <w:sz w:val="28"/>
          <w:szCs w:val="28"/>
        </w:rPr>
        <w:t>.</w:t>
      </w:r>
    </w:p>
    <w:p w:rsidR="00ED2739" w:rsidRPr="00D85F7F" w:rsidRDefault="00CF1D05" w:rsidP="00CF1D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1D05">
        <w:rPr>
          <w:rFonts w:ascii="Times New Roman" w:hAnsi="Times New Roman"/>
          <w:b/>
          <w:bCs/>
          <w:sz w:val="28"/>
          <w:szCs w:val="28"/>
        </w:rPr>
        <w:t>Рабочая программа курса</w:t>
      </w:r>
      <w:r w:rsidRPr="00CF1D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2739" w:rsidRPr="00CF1D05">
        <w:rPr>
          <w:rFonts w:ascii="Times New Roman" w:hAnsi="Times New Roman"/>
          <w:sz w:val="28"/>
          <w:szCs w:val="28"/>
          <w:lang w:eastAsia="ru-RU"/>
        </w:rPr>
        <w:t xml:space="preserve">– реферативное (краткое) описание разделов (модулей) и тем программы в </w:t>
      </w:r>
      <w:proofErr w:type="spellStart"/>
      <w:r w:rsidR="00ED2739" w:rsidRPr="00CF1D05">
        <w:rPr>
          <w:rFonts w:ascii="Times New Roman" w:hAnsi="Times New Roman"/>
          <w:sz w:val="28"/>
          <w:szCs w:val="28"/>
          <w:lang w:eastAsia="ru-RU"/>
        </w:rPr>
        <w:t>соответсвии</w:t>
      </w:r>
      <w:proofErr w:type="spellEnd"/>
      <w:r w:rsidR="00ED2739" w:rsidRPr="00CF1D05">
        <w:rPr>
          <w:rFonts w:ascii="Times New Roman" w:hAnsi="Times New Roman"/>
          <w:sz w:val="28"/>
          <w:szCs w:val="28"/>
          <w:lang w:eastAsia="ru-RU"/>
        </w:rPr>
        <w:t xml:space="preserve"> с последовательностью, заданной учебным (тематическим) планом, с указанием теоретических и интерактивных (практических) видов занятий. </w:t>
      </w:r>
      <w:r w:rsidR="008E36AD" w:rsidRPr="008E36AD">
        <w:rPr>
          <w:rFonts w:ascii="Times New Roman" w:hAnsi="Times New Roman"/>
          <w:bCs/>
          <w:sz w:val="28"/>
          <w:szCs w:val="28"/>
        </w:rPr>
        <w:t>Рабочая программа курса</w:t>
      </w:r>
      <w:r w:rsidR="008E36AD" w:rsidRPr="00CF1D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2739" w:rsidRPr="00CF1D05">
        <w:rPr>
          <w:rFonts w:ascii="Times New Roman" w:hAnsi="Times New Roman"/>
          <w:sz w:val="28"/>
          <w:szCs w:val="28"/>
          <w:lang w:eastAsia="ru-RU"/>
        </w:rPr>
        <w:t>направлен</w:t>
      </w:r>
      <w:r w:rsidR="008E36AD">
        <w:rPr>
          <w:rFonts w:ascii="Times New Roman" w:hAnsi="Times New Roman"/>
          <w:sz w:val="28"/>
          <w:szCs w:val="28"/>
          <w:lang w:eastAsia="ru-RU"/>
        </w:rPr>
        <w:t>а</w:t>
      </w:r>
      <w:r w:rsidR="00ED2739" w:rsidRPr="00D85F7F">
        <w:rPr>
          <w:rFonts w:ascii="Times New Roman" w:hAnsi="Times New Roman"/>
          <w:sz w:val="28"/>
          <w:szCs w:val="28"/>
          <w:lang w:eastAsia="ru-RU"/>
        </w:rPr>
        <w:t xml:space="preserve"> на достижение целей программы и планируемых результатов ее освоения.</w:t>
      </w:r>
    </w:p>
    <w:p w:rsidR="00ED2739" w:rsidRPr="00D85F7F" w:rsidRDefault="00ED2739" w:rsidP="00D35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ПРИМЕР:</w:t>
      </w:r>
    </w:p>
    <w:p w:rsidR="00ED2739" w:rsidRPr="00D85F7F" w:rsidRDefault="00ED2739" w:rsidP="00D35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Раздел 5. «________________»</w:t>
      </w:r>
    </w:p>
    <w:p w:rsidR="00ED2739" w:rsidRPr="00D85F7F" w:rsidRDefault="00ED2739" w:rsidP="00D35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Тема 5.1. Холодный батик(10 часов)</w:t>
      </w:r>
    </w:p>
    <w:p w:rsidR="00ED2739" w:rsidRPr="00D85F7F" w:rsidRDefault="00ED2739" w:rsidP="00D35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Теория (2 ч):</w:t>
      </w: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Технология холодного батика. Характерные особенности. Техника безопасности работы с резервирующим составом. Роспись декоративного панно на тему «Геометрический орнамент». Знакомство с характеристикой цветов, которые входят в цветовое решение «орнамента». Ахроматические и хроматические цвета. Ознакомление с различными геометрическими и растительными орнаментами и их характерными признаками</w:t>
      </w:r>
    </w:p>
    <w:p w:rsidR="00ED2739" w:rsidRPr="00D85F7F" w:rsidRDefault="00ED2739" w:rsidP="00D35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Практика(8 ч):</w:t>
      </w:r>
      <w:r w:rsidRPr="00D85F7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Выполнение росписи в технике холодного батика на тему: «Геометрический орнамент» с учетом линейности и замкнутости контура цветовых участков.</w:t>
      </w:r>
    </w:p>
    <w:p w:rsidR="003542A8" w:rsidRPr="008E36AD" w:rsidRDefault="003542A8" w:rsidP="008E36A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42A8" w:rsidRPr="00C11EDC" w:rsidRDefault="003542A8" w:rsidP="003542A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11EDC">
        <w:rPr>
          <w:rFonts w:ascii="Times New Roman" w:hAnsi="Times New Roman"/>
          <w:b/>
          <w:bCs/>
          <w:caps/>
          <w:sz w:val="28"/>
          <w:szCs w:val="28"/>
        </w:rPr>
        <w:t>5. Оценочные материалы (диагностика и мониторинг)</w:t>
      </w:r>
    </w:p>
    <w:p w:rsidR="003221DE" w:rsidRPr="003542A8" w:rsidRDefault="003221DE" w:rsidP="003221D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>Раздел содержит описание форм промежуточн</w:t>
      </w:r>
      <w:r>
        <w:rPr>
          <w:rFonts w:ascii="Times New Roman" w:hAnsi="Times New Roman"/>
          <w:sz w:val="28"/>
          <w:szCs w:val="28"/>
          <w:lang w:eastAsia="ru-RU"/>
        </w:rPr>
        <w:t>ой аттестации обучающихся.</w:t>
      </w:r>
    </w:p>
    <w:p w:rsidR="003542A8" w:rsidRPr="003542A8" w:rsidRDefault="003542A8" w:rsidP="003542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42A8">
        <w:rPr>
          <w:rFonts w:ascii="Times New Roman" w:hAnsi="Times New Roman"/>
          <w:sz w:val="28"/>
          <w:szCs w:val="28"/>
        </w:rPr>
        <w:t xml:space="preserve">Промежуточная аттестация учащихся проводится с периодичностью 2 раза в год (по окончанию полугодия в декабре и мае). </w:t>
      </w:r>
    </w:p>
    <w:p w:rsidR="003542A8" w:rsidRPr="003542A8" w:rsidRDefault="003542A8" w:rsidP="003542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42A8">
        <w:rPr>
          <w:rFonts w:ascii="Times New Roman" w:hAnsi="Times New Roman"/>
          <w:sz w:val="28"/>
          <w:szCs w:val="28"/>
        </w:rPr>
        <w:t xml:space="preserve">Промежуточная аттестация осуществляется педагогом дополнительного образования по соответствующей образовательной программе в форме зачета. Оценка (зачет, незачет) заносится в «Журнал учета работы педагога дополнительного образования». </w:t>
      </w:r>
    </w:p>
    <w:p w:rsidR="003542A8" w:rsidRPr="00862F2C" w:rsidRDefault="003542A8" w:rsidP="003542A8">
      <w:pPr>
        <w:spacing w:after="0" w:line="240" w:lineRule="auto"/>
        <w:ind w:firstLine="540"/>
        <w:jc w:val="both"/>
        <w:rPr>
          <w:sz w:val="28"/>
          <w:szCs w:val="28"/>
        </w:rPr>
      </w:pPr>
      <w:r w:rsidRPr="003542A8">
        <w:rPr>
          <w:rFonts w:ascii="Times New Roman" w:hAnsi="Times New Roman"/>
          <w:sz w:val="28"/>
          <w:szCs w:val="28"/>
        </w:rPr>
        <w:t>По итогам промежуточная аттестации учащихся педагог дополнительного образования оформляет справку в следующей форме</w:t>
      </w:r>
      <w:r w:rsidRPr="00862F2C">
        <w:rPr>
          <w:sz w:val="28"/>
          <w:szCs w:val="28"/>
        </w:rPr>
        <w:t>:</w:t>
      </w:r>
    </w:p>
    <w:p w:rsidR="00901757" w:rsidRDefault="00A644D1" w:rsidP="00D3555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D85F7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ПРИМЕР:</w:t>
      </w:r>
    </w:p>
    <w:p w:rsidR="002F37D3" w:rsidRPr="002F37D3" w:rsidRDefault="002F37D3" w:rsidP="002F3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7D3">
        <w:rPr>
          <w:rFonts w:ascii="Times New Roman" w:hAnsi="Times New Roman"/>
          <w:b/>
          <w:sz w:val="28"/>
          <w:szCs w:val="28"/>
        </w:rPr>
        <w:t xml:space="preserve">ПРОМЕЖУТОЧНАЯ АТТЕСТАЦИЯ </w:t>
      </w:r>
    </w:p>
    <w:p w:rsidR="002F37D3" w:rsidRPr="002F37D3" w:rsidRDefault="002F37D3" w:rsidP="002F3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7D3">
        <w:rPr>
          <w:rFonts w:ascii="Times New Roman" w:hAnsi="Times New Roman"/>
          <w:b/>
          <w:sz w:val="28"/>
          <w:szCs w:val="28"/>
        </w:rPr>
        <w:t>по результату освоения учащимися программы творческого объединения «Декоративно-прикладное искусство»</w:t>
      </w:r>
    </w:p>
    <w:p w:rsidR="002F37D3" w:rsidRPr="002F37D3" w:rsidRDefault="002F37D3" w:rsidP="002F3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7D3">
        <w:rPr>
          <w:rFonts w:ascii="Times New Roman" w:hAnsi="Times New Roman"/>
          <w:b/>
          <w:sz w:val="28"/>
          <w:szCs w:val="28"/>
        </w:rPr>
        <w:t>1-й год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2292"/>
        <w:gridCol w:w="1368"/>
        <w:gridCol w:w="1092"/>
        <w:gridCol w:w="956"/>
        <w:gridCol w:w="1092"/>
        <w:gridCol w:w="818"/>
        <w:gridCol w:w="821"/>
        <w:gridCol w:w="693"/>
      </w:tblGrid>
      <w:tr w:rsidR="002F37D3" w:rsidRPr="002F37D3" w:rsidTr="002F37D3">
        <w:tc>
          <w:tcPr>
            <w:tcW w:w="230" w:type="pct"/>
            <w:vMerge w:val="restar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pct"/>
            <w:vMerge w:val="restar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7D3">
              <w:rPr>
                <w:rFonts w:ascii="Times New Roman" w:hAnsi="Times New Roman"/>
                <w:sz w:val="20"/>
                <w:szCs w:val="20"/>
              </w:rPr>
              <w:t>Ф.И. ребёнка</w:t>
            </w:r>
          </w:p>
        </w:tc>
        <w:tc>
          <w:tcPr>
            <w:tcW w:w="3572" w:type="pct"/>
            <w:gridSpan w:val="7"/>
          </w:tcPr>
          <w:p w:rsidR="002F37D3" w:rsidRPr="002F37D3" w:rsidRDefault="002F37D3" w:rsidP="002F3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7D3">
              <w:rPr>
                <w:rFonts w:ascii="Times New Roman" w:hAnsi="Times New Roman"/>
                <w:sz w:val="20"/>
                <w:szCs w:val="20"/>
              </w:rPr>
              <w:t>Критерии оценки</w:t>
            </w:r>
          </w:p>
        </w:tc>
      </w:tr>
      <w:tr w:rsidR="002F37D3" w:rsidRPr="002F37D3" w:rsidTr="002F37D3">
        <w:tc>
          <w:tcPr>
            <w:tcW w:w="230" w:type="pct"/>
            <w:vMerge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7D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2F37D3" w:rsidRPr="002F37D3" w:rsidTr="002F37D3">
        <w:tc>
          <w:tcPr>
            <w:tcW w:w="230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5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7D3" w:rsidRPr="002F37D3" w:rsidTr="002F37D3">
        <w:tc>
          <w:tcPr>
            <w:tcW w:w="230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5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7D3" w:rsidRPr="002F37D3" w:rsidTr="002F37D3">
        <w:tc>
          <w:tcPr>
            <w:tcW w:w="230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5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2F37D3" w:rsidRPr="002F37D3" w:rsidRDefault="002F37D3" w:rsidP="002F37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1757" w:rsidRPr="002F37D3" w:rsidRDefault="00901757" w:rsidP="002F37D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01757" w:rsidRPr="002F37D3" w:rsidRDefault="00901757" w:rsidP="002F37D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520457" w:rsidRPr="00C11EDC" w:rsidRDefault="008E36AD" w:rsidP="0052045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br w:type="page"/>
      </w:r>
      <w:r w:rsidR="00520457" w:rsidRPr="00C11EDC">
        <w:rPr>
          <w:rFonts w:ascii="Times New Roman" w:hAnsi="Times New Roman"/>
          <w:b/>
          <w:bCs/>
          <w:caps/>
          <w:sz w:val="28"/>
          <w:szCs w:val="28"/>
        </w:rPr>
        <w:lastRenderedPageBreak/>
        <w:t>6. Методическое обеспечение программы</w:t>
      </w:r>
    </w:p>
    <w:p w:rsidR="006E7D29" w:rsidRPr="003736A4" w:rsidRDefault="006E7D29" w:rsidP="003736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 w:rsidRPr="006E7D29">
        <w:rPr>
          <w:rFonts w:ascii="Times New Roman" w:eastAsia="Times New Roman" w:hAnsi="Times New Roman"/>
          <w:sz w:val="28"/>
          <w:shd w:val="clear" w:color="auto" w:fill="FFFFFF"/>
        </w:rPr>
        <w:t>Методические материалы (методическое обеспечение программы) - обеспечение программы методическими видами продукции</w:t>
      </w:r>
      <w:r w:rsidR="008E36AD">
        <w:rPr>
          <w:rFonts w:ascii="Times New Roman" w:eastAsia="Times New Roman" w:hAnsi="Times New Roman"/>
          <w:sz w:val="28"/>
          <w:shd w:val="clear" w:color="auto" w:fill="FFFFFF"/>
        </w:rPr>
        <w:t xml:space="preserve"> </w:t>
      </w:r>
      <w:r w:rsidRPr="006E7D29">
        <w:rPr>
          <w:rFonts w:ascii="Times New Roman" w:eastAsia="Times New Roman" w:hAnsi="Times New Roman"/>
          <w:sz w:val="28"/>
          <w:shd w:val="clear" w:color="auto" w:fill="FFFFFF"/>
        </w:rPr>
        <w:t>— указание тематики и</w:t>
      </w:r>
      <w:r w:rsidR="008E36AD">
        <w:rPr>
          <w:rFonts w:ascii="Times New Roman" w:eastAsia="Times New Roman" w:hAnsi="Times New Roman"/>
          <w:sz w:val="28"/>
          <w:shd w:val="clear" w:color="auto" w:fill="FFFFFF"/>
        </w:rPr>
        <w:t xml:space="preserve"> </w:t>
      </w:r>
      <w:r w:rsidRPr="006E7D29">
        <w:rPr>
          <w:rFonts w:ascii="Times New Roman" w:eastAsia="Times New Roman" w:hAnsi="Times New Roman"/>
          <w:sz w:val="28"/>
          <w:shd w:val="clear" w:color="auto" w:fill="FFFFFF"/>
        </w:rPr>
        <w:t xml:space="preserve">формы </w:t>
      </w:r>
      <w:r w:rsidRPr="003736A4">
        <w:rPr>
          <w:rFonts w:ascii="Times New Roman" w:eastAsia="Times New Roman" w:hAnsi="Times New Roman"/>
          <w:sz w:val="28"/>
          <w:shd w:val="clear" w:color="auto" w:fill="FFFFFF"/>
        </w:rPr>
        <w:t xml:space="preserve">методических материалов по программе; перечисление используемых методик и технологий. </w:t>
      </w:r>
    </w:p>
    <w:p w:rsidR="003736A4" w:rsidRDefault="003736A4" w:rsidP="003736A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736A4" w:rsidRPr="00C11EDC" w:rsidRDefault="003736A4" w:rsidP="003736A4">
      <w:pPr>
        <w:spacing w:after="0" w:line="240" w:lineRule="auto"/>
        <w:ind w:firstLine="54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11EDC">
        <w:rPr>
          <w:rFonts w:ascii="Times New Roman" w:hAnsi="Times New Roman"/>
          <w:b/>
          <w:caps/>
          <w:sz w:val="28"/>
          <w:szCs w:val="28"/>
        </w:rPr>
        <w:t>7. Техническое обеспечение программы</w:t>
      </w:r>
    </w:p>
    <w:p w:rsidR="003736A4" w:rsidRPr="00D85F7F" w:rsidRDefault="003736A4" w:rsidP="003736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38B5">
        <w:rPr>
          <w:rFonts w:ascii="Times New Roman" w:hAnsi="Times New Roman"/>
          <w:sz w:val="28"/>
          <w:szCs w:val="28"/>
        </w:rPr>
        <w:t>Техническое обеспечение программы</w:t>
      </w:r>
      <w:r w:rsidRPr="00D85F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предполагает </w:t>
      </w:r>
      <w:r w:rsidRPr="00D85F7F">
        <w:rPr>
          <w:rFonts w:ascii="Times New Roman" w:hAnsi="Times New Roman"/>
          <w:sz w:val="28"/>
          <w:szCs w:val="28"/>
          <w:lang w:eastAsia="ru-RU"/>
        </w:rPr>
        <w:t>перечень помещений, оборудования, приборов и необходимых технических средств обучения, используемых в образовательном процессе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01757" w:rsidRPr="003736A4" w:rsidRDefault="00901757" w:rsidP="003736A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10F7C" w:rsidRPr="00C11EDC" w:rsidRDefault="00C10F7C" w:rsidP="00C10F7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11EDC">
        <w:rPr>
          <w:rFonts w:ascii="Times New Roman" w:hAnsi="Times New Roman"/>
          <w:b/>
          <w:caps/>
          <w:sz w:val="28"/>
          <w:szCs w:val="28"/>
        </w:rPr>
        <w:t>8. Список литературы</w:t>
      </w:r>
    </w:p>
    <w:p w:rsidR="00C10F7C" w:rsidRPr="00D85F7F" w:rsidRDefault="00C10F7C" w:rsidP="00C10F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F7C">
        <w:rPr>
          <w:rFonts w:ascii="Times New Roman" w:hAnsi="Times New Roman"/>
          <w:bCs/>
          <w:iCs/>
          <w:sz w:val="28"/>
          <w:szCs w:val="28"/>
          <w:lang w:eastAsia="ru-RU"/>
        </w:rPr>
        <w:t>Список литературы отражает учебно-методическое и информационное обеспечение</w:t>
      </w:r>
      <w:r w:rsidRPr="00C10F7C">
        <w:rPr>
          <w:rFonts w:ascii="Times New Roman" w:hAnsi="Times New Roman"/>
          <w:sz w:val="28"/>
          <w:szCs w:val="28"/>
          <w:lang w:eastAsia="ru-RU"/>
        </w:rPr>
        <w:t xml:space="preserve"> программы (обеспеченность программы методическими материалами, перечень современных источников, поддерживающих процесс обучения</w:t>
      </w:r>
      <w:r w:rsidRPr="00D85F7F">
        <w:rPr>
          <w:rFonts w:ascii="Times New Roman" w:hAnsi="Times New Roman"/>
          <w:sz w:val="28"/>
          <w:szCs w:val="28"/>
          <w:lang w:eastAsia="ru-RU"/>
        </w:rPr>
        <w:t>: нормативно-правовые акты и документы; основная и дополнительная литература; Интернет-ресурсы (все списки оформляются в соответствии с требованиями действующих ГОСТ).</w:t>
      </w:r>
    </w:p>
    <w:p w:rsidR="00C10F7C" w:rsidRPr="00C10F7C" w:rsidRDefault="00C10F7C" w:rsidP="00C10F7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C10F7C">
        <w:rPr>
          <w:b/>
          <w:bCs/>
          <w:color w:val="000000"/>
          <w:sz w:val="28"/>
          <w:szCs w:val="28"/>
        </w:rPr>
        <w:t>8.1. Список литературы для педагогов</w:t>
      </w:r>
    </w:p>
    <w:p w:rsidR="00C10F7C" w:rsidRPr="00C10F7C" w:rsidRDefault="00C10F7C" w:rsidP="00C10F7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C10F7C">
        <w:rPr>
          <w:b/>
          <w:bCs/>
          <w:color w:val="000000"/>
          <w:sz w:val="28"/>
          <w:szCs w:val="28"/>
        </w:rPr>
        <w:t>8.</w:t>
      </w:r>
      <w:proofErr w:type="gramStart"/>
      <w:r w:rsidRPr="00C10F7C">
        <w:rPr>
          <w:b/>
          <w:bCs/>
          <w:color w:val="000000"/>
          <w:sz w:val="28"/>
          <w:szCs w:val="28"/>
        </w:rPr>
        <w:t>2.Список</w:t>
      </w:r>
      <w:proofErr w:type="gramEnd"/>
      <w:r w:rsidRPr="00C10F7C">
        <w:rPr>
          <w:b/>
          <w:bCs/>
          <w:color w:val="000000"/>
          <w:sz w:val="28"/>
          <w:szCs w:val="28"/>
        </w:rPr>
        <w:t xml:space="preserve"> литературы для обучающихся</w:t>
      </w:r>
    </w:p>
    <w:p w:rsidR="00ED2739" w:rsidRPr="00D85F7F" w:rsidRDefault="00ED2739" w:rsidP="00D35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739" w:rsidRPr="000574AA" w:rsidRDefault="00ED2739" w:rsidP="00D3555B">
      <w:pPr>
        <w:spacing w:after="0" w:line="240" w:lineRule="auto"/>
        <w:ind w:firstLine="567"/>
        <w:jc w:val="both"/>
        <w:rPr>
          <w:rFonts w:ascii="Times New Roman" w:hAnsi="Times New Roman"/>
          <w:caps/>
          <w:sz w:val="28"/>
          <w:szCs w:val="28"/>
          <w:lang w:eastAsia="ru-RU"/>
        </w:rPr>
      </w:pPr>
      <w:r w:rsidRPr="000574AA">
        <w:rPr>
          <w:rFonts w:ascii="Times New Roman" w:hAnsi="Times New Roman"/>
          <w:b/>
          <w:bCs/>
          <w:caps/>
          <w:sz w:val="28"/>
          <w:szCs w:val="28"/>
          <w:lang w:eastAsia="ru-RU"/>
        </w:rPr>
        <w:t>ОФОРМЛЕНИЕ</w:t>
      </w:r>
      <w:r w:rsidR="000574AA" w:rsidRPr="000574AA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текста программы</w:t>
      </w:r>
    </w:p>
    <w:p w:rsidR="00ED2739" w:rsidRPr="00D85F7F" w:rsidRDefault="00ED2739" w:rsidP="00D35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F7F">
        <w:rPr>
          <w:rFonts w:ascii="Times New Roman" w:hAnsi="Times New Roman"/>
          <w:sz w:val="28"/>
          <w:szCs w:val="28"/>
          <w:lang w:eastAsia="ru-RU"/>
        </w:rPr>
        <w:t xml:space="preserve">Текст дополнительной общеразвивающей программы набирается в редакторе </w:t>
      </w:r>
      <w:proofErr w:type="spellStart"/>
      <w:r w:rsidRPr="00D85F7F">
        <w:rPr>
          <w:rFonts w:ascii="Times New Roman" w:hAnsi="Times New Roman"/>
          <w:sz w:val="28"/>
          <w:szCs w:val="28"/>
          <w:lang w:eastAsia="ru-RU"/>
        </w:rPr>
        <w:t>Word</w:t>
      </w:r>
      <w:proofErr w:type="spellEnd"/>
      <w:r w:rsidRPr="00D85F7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5F7F">
        <w:rPr>
          <w:rFonts w:ascii="Times New Roman" w:hAnsi="Times New Roman"/>
          <w:sz w:val="28"/>
          <w:szCs w:val="28"/>
          <w:lang w:eastAsia="ru-RU"/>
        </w:rPr>
        <w:t>for</w:t>
      </w:r>
      <w:proofErr w:type="spellEnd"/>
      <w:r w:rsidRPr="00D85F7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5F7F">
        <w:rPr>
          <w:rFonts w:ascii="Times New Roman" w:hAnsi="Times New Roman"/>
          <w:sz w:val="28"/>
          <w:szCs w:val="28"/>
          <w:lang w:eastAsia="ru-RU"/>
        </w:rPr>
        <w:t>Windows</w:t>
      </w:r>
      <w:proofErr w:type="spellEnd"/>
      <w:r w:rsidRPr="00D85F7F">
        <w:rPr>
          <w:rFonts w:ascii="Times New Roman" w:hAnsi="Times New Roman"/>
          <w:sz w:val="28"/>
          <w:szCs w:val="28"/>
          <w:lang w:eastAsia="ru-RU"/>
        </w:rPr>
        <w:t xml:space="preserve"> шрифтом </w:t>
      </w:r>
      <w:proofErr w:type="spellStart"/>
      <w:r w:rsidRPr="00D85F7F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Pr="00D85F7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5F7F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 w:rsidRPr="00D85F7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5F7F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Pr="00D85F7F">
        <w:rPr>
          <w:rFonts w:ascii="Times New Roman" w:hAnsi="Times New Roman"/>
          <w:sz w:val="28"/>
          <w:szCs w:val="28"/>
          <w:lang w:eastAsia="ru-RU"/>
        </w:rPr>
        <w:t>, 14 (допускается 12), одинарный межстрочный интервал, выравнивание по ширине, абзац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5F7F">
        <w:rPr>
          <w:rFonts w:ascii="Times New Roman" w:hAnsi="Times New Roman"/>
          <w:sz w:val="28"/>
          <w:szCs w:val="28"/>
          <w:lang w:eastAsia="ru-RU"/>
        </w:rPr>
        <w:t>см. Поля: левое – 3 см, правое – 1,5см, верхнее – 2 см, нижнее – 2 см. Листы формата А4; ориентация – книжная. Таблицы выполняются в книжном или альбомном формате и должны быть отделены от предыдущего и последующего текста одним интервалом. Каждый структурный элемент начинается с новой страницы. Титульный лист считается первым, но не нумеруется.</w:t>
      </w:r>
    </w:p>
    <w:p w:rsidR="00ED2739" w:rsidRPr="00D85F7F" w:rsidRDefault="00ED2739" w:rsidP="00D355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ED2739" w:rsidRPr="00D85F7F" w:rsidSect="00D0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C46"/>
    <w:multiLevelType w:val="multilevel"/>
    <w:tmpl w:val="8532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B417B"/>
    <w:multiLevelType w:val="multilevel"/>
    <w:tmpl w:val="76DA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B6E1A"/>
    <w:multiLevelType w:val="hybridMultilevel"/>
    <w:tmpl w:val="4474A4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CF11AED"/>
    <w:multiLevelType w:val="multilevel"/>
    <w:tmpl w:val="6E3C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906DF"/>
    <w:multiLevelType w:val="hybridMultilevel"/>
    <w:tmpl w:val="E5300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722370"/>
    <w:multiLevelType w:val="multilevel"/>
    <w:tmpl w:val="57DE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37588"/>
    <w:multiLevelType w:val="hybridMultilevel"/>
    <w:tmpl w:val="629A0B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966776C"/>
    <w:multiLevelType w:val="hybridMultilevel"/>
    <w:tmpl w:val="612A0A0C"/>
    <w:lvl w:ilvl="0" w:tplc="452C1CBC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46E2E95"/>
    <w:multiLevelType w:val="hybridMultilevel"/>
    <w:tmpl w:val="A12A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65F02"/>
    <w:multiLevelType w:val="multilevel"/>
    <w:tmpl w:val="2A76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914C20"/>
    <w:multiLevelType w:val="multilevel"/>
    <w:tmpl w:val="69EA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C14C6"/>
    <w:multiLevelType w:val="multilevel"/>
    <w:tmpl w:val="5B1E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F7F"/>
    <w:rsid w:val="000574AA"/>
    <w:rsid w:val="000744A9"/>
    <w:rsid w:val="001138B5"/>
    <w:rsid w:val="00171BF3"/>
    <w:rsid w:val="0020721C"/>
    <w:rsid w:val="00293A0D"/>
    <w:rsid w:val="002F37D3"/>
    <w:rsid w:val="00312437"/>
    <w:rsid w:val="00314FAC"/>
    <w:rsid w:val="003221DE"/>
    <w:rsid w:val="003542A8"/>
    <w:rsid w:val="003736A4"/>
    <w:rsid w:val="003D623B"/>
    <w:rsid w:val="003E3E98"/>
    <w:rsid w:val="004612F3"/>
    <w:rsid w:val="004C383C"/>
    <w:rsid w:val="004D6731"/>
    <w:rsid w:val="00520457"/>
    <w:rsid w:val="00556E38"/>
    <w:rsid w:val="00594EE3"/>
    <w:rsid w:val="005D38CC"/>
    <w:rsid w:val="00611CDB"/>
    <w:rsid w:val="00670A71"/>
    <w:rsid w:val="006C494B"/>
    <w:rsid w:val="006E7D29"/>
    <w:rsid w:val="00770FE1"/>
    <w:rsid w:val="007D6776"/>
    <w:rsid w:val="008E36AD"/>
    <w:rsid w:val="00901757"/>
    <w:rsid w:val="009361A8"/>
    <w:rsid w:val="009A6DCB"/>
    <w:rsid w:val="00A10C87"/>
    <w:rsid w:val="00A644D1"/>
    <w:rsid w:val="00A94D52"/>
    <w:rsid w:val="00A953CF"/>
    <w:rsid w:val="00A978F3"/>
    <w:rsid w:val="00B12E7C"/>
    <w:rsid w:val="00C10F7C"/>
    <w:rsid w:val="00C11EDC"/>
    <w:rsid w:val="00C711B8"/>
    <w:rsid w:val="00CF1D05"/>
    <w:rsid w:val="00CF570C"/>
    <w:rsid w:val="00D01100"/>
    <w:rsid w:val="00D04BA9"/>
    <w:rsid w:val="00D14330"/>
    <w:rsid w:val="00D223B8"/>
    <w:rsid w:val="00D3555B"/>
    <w:rsid w:val="00D85F7F"/>
    <w:rsid w:val="00DF618F"/>
    <w:rsid w:val="00E579AE"/>
    <w:rsid w:val="00EC5188"/>
    <w:rsid w:val="00ED2739"/>
    <w:rsid w:val="00FD717F"/>
    <w:rsid w:val="00FE54FD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B93C68"/>
  <w15:docId w15:val="{EC0702D6-7955-4EB0-89E3-62B1E932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5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D85F7F"/>
    <w:rPr>
      <w:rFonts w:cs="Times New Roman"/>
      <w:i/>
      <w:iCs/>
    </w:rPr>
  </w:style>
  <w:style w:type="character" w:styleId="a5">
    <w:name w:val="Hyperlink"/>
    <w:uiPriority w:val="99"/>
    <w:semiHidden/>
    <w:rsid w:val="00D85F7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8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5F7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A9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112CA-E6EB-46CA-B068-701EABE9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2019-10-08T18:26:00Z</dcterms:created>
  <dcterms:modified xsi:type="dcterms:W3CDTF">2019-10-25T11:49:00Z</dcterms:modified>
</cp:coreProperties>
</file>